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3B17B4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622C5363" w:rsidR="00D031A4" w:rsidRDefault="003B17B4" w:rsidP="003B17B4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</w:t>
      </w:r>
      <w:r w:rsidR="00B25135"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5987FAFE" w:rsidR="00D2434B" w:rsidRDefault="003B17B4" w:rsidP="003B17B4">
      <w:pPr>
        <w:spacing w:after="0" w:line="240" w:lineRule="auto"/>
        <w:rPr>
          <w:b/>
          <w:sz w:val="24"/>
        </w:rPr>
      </w:pPr>
      <w:r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Lesson 61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25E0CBF6" w:rsidR="0069606D" w:rsidRPr="003B17B4" w:rsidRDefault="00D2434B" w:rsidP="003B17B4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3B17B4">
              <w:rPr>
                <w:b/>
                <w:bCs/>
                <w:sz w:val="24"/>
                <w:szCs w:val="28"/>
              </w:rPr>
              <w:t>4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3A3BC5EF" w:rsidR="0069606D" w:rsidRPr="003B17B4" w:rsidRDefault="0012034D" w:rsidP="003804D5">
            <w:pPr>
              <w:spacing w:after="0"/>
              <w:jc w:val="both"/>
              <w:rPr>
                <w:b/>
                <w:color w:val="7030A0"/>
                <w:sz w:val="24"/>
                <w:szCs w:val="24"/>
                <w:lang w:eastAsia="en-US"/>
              </w:rPr>
            </w:pPr>
            <w:r>
              <w:t xml:space="preserve"> </w:t>
            </w:r>
            <w:r w:rsidRPr="0012034D">
              <w:rPr>
                <w:b/>
                <w:color w:val="7030A0"/>
                <w:sz w:val="24"/>
                <w:szCs w:val="24"/>
                <w:lang w:eastAsia="en-US"/>
              </w:rPr>
              <w:t>Unit 8. My holidays</w:t>
            </w:r>
            <w:r w:rsidRPr="003B17B4">
              <w:rPr>
                <w:b/>
                <w:color w:val="7030A0"/>
                <w:sz w:val="24"/>
                <w:szCs w:val="24"/>
                <w:lang w:eastAsia="en-US"/>
              </w:rPr>
              <w:t xml:space="preserve"> (8 hours)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78090DC3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3B17B4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55332F9A" w:rsidR="0069606D" w:rsidRPr="00717848" w:rsidRDefault="003B17B4" w:rsidP="003B17B4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B17B4">
              <w:rPr>
                <w:b/>
                <w:bCs/>
                <w:color w:val="7030A0"/>
                <w:sz w:val="24"/>
                <w:szCs w:val="24"/>
              </w:rPr>
              <w:t>Meeting people at a train station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1B0773C7" w14:textId="77777777" w:rsidR="0012034D" w:rsidRPr="0012034D" w:rsidRDefault="0012034D" w:rsidP="0012034D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2034D">
              <w:rPr>
                <w:bCs/>
                <w:color w:val="000000"/>
                <w:sz w:val="24"/>
                <w:szCs w:val="24"/>
              </w:rPr>
              <w:t>3.1.2.1 recognise familiar words with visual support;</w:t>
            </w:r>
          </w:p>
          <w:p w14:paraId="07F14DF9" w14:textId="77777777" w:rsidR="0012034D" w:rsidRPr="0012034D" w:rsidRDefault="0012034D" w:rsidP="0012034D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2034D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4F48F12B" w14:textId="77777777" w:rsidR="0012034D" w:rsidRPr="0012034D" w:rsidRDefault="0012034D" w:rsidP="0012034D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2034D">
              <w:rPr>
                <w:bCs/>
                <w:color w:val="000000"/>
                <w:sz w:val="24"/>
                <w:szCs w:val="24"/>
              </w:rPr>
              <w:t>3.3.4.1 find specific information in different types of texts (postcards, posters, flyers, messages, and notices: places, time, and prices);</w:t>
            </w:r>
          </w:p>
          <w:p w14:paraId="3C58E2CD" w14:textId="77777777" w:rsidR="0012034D" w:rsidRPr="0012034D" w:rsidRDefault="0012034D" w:rsidP="0012034D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2034D">
              <w:rPr>
                <w:bCs/>
                <w:color w:val="000000"/>
                <w:sz w:val="24"/>
                <w:szCs w:val="24"/>
              </w:rPr>
              <w:t>3.4.2.1. follow word order rules in short statements;</w:t>
            </w:r>
          </w:p>
          <w:p w14:paraId="1849CECB" w14:textId="256AE1E3" w:rsidR="00E81B18" w:rsidRPr="00D0694D" w:rsidRDefault="0012034D" w:rsidP="003B17B4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2034D">
              <w:rPr>
                <w:bCs/>
                <w:color w:val="000000"/>
                <w:sz w:val="24"/>
                <w:szCs w:val="24"/>
              </w:rPr>
              <w:t>3.5.1.15 use basic prepositions of time.</w:t>
            </w:r>
          </w:p>
        </w:tc>
      </w:tr>
      <w:tr w:rsidR="0069606D" w:rsidRPr="00E201C5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Pr="00E201C5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201C5">
              <w:rPr>
                <w:b/>
                <w:sz w:val="24"/>
                <w:lang w:eastAsia="en-GB"/>
              </w:rPr>
              <w:t>Lesson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E201C5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E201C5">
              <w:rPr>
                <w:sz w:val="24"/>
                <w:szCs w:val="28"/>
              </w:rPr>
              <w:t>By the end of the lesson the students will be able t</w:t>
            </w:r>
            <w:r w:rsidR="001F7217" w:rsidRPr="00E201C5">
              <w:rPr>
                <w:sz w:val="24"/>
                <w:szCs w:val="28"/>
              </w:rPr>
              <w:t>o</w:t>
            </w:r>
            <w:r w:rsidR="00FF7FEB" w:rsidRPr="00E201C5">
              <w:rPr>
                <w:sz w:val="24"/>
                <w:szCs w:val="28"/>
              </w:rPr>
              <w:t>:</w:t>
            </w:r>
          </w:p>
          <w:p w14:paraId="4949263F" w14:textId="77777777" w:rsidR="00717848" w:rsidRPr="001B6E3B" w:rsidRDefault="00717848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1B6E3B">
              <w:rPr>
                <w:sz w:val="24"/>
                <w:szCs w:val="28"/>
              </w:rPr>
              <w:t>demonstrate understanding of a story about meeting people;</w:t>
            </w:r>
          </w:p>
          <w:p w14:paraId="776A64C1" w14:textId="164D253E" w:rsidR="00303DC3" w:rsidRPr="001B6E3B" w:rsidRDefault="00E201C5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1B6E3B">
              <w:rPr>
                <w:sz w:val="24"/>
                <w:szCs w:val="28"/>
              </w:rPr>
              <w:t>respond to basic supported questions giving personal and factual information;</w:t>
            </w:r>
          </w:p>
          <w:p w14:paraId="13CFCCA7" w14:textId="0B0A1A85" w:rsidR="00303DC3" w:rsidRPr="00E201C5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1B6E3B">
              <w:rPr>
                <w:sz w:val="24"/>
                <w:szCs w:val="28"/>
              </w:rPr>
              <w:t>to make short dialogues on the topic;</w:t>
            </w:r>
          </w:p>
          <w:p w14:paraId="1DF5F3B4" w14:textId="3FEF01EF" w:rsidR="00F24F3D" w:rsidRPr="00E201C5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201C5">
              <w:rPr>
                <w:color w:val="000000" w:themeColor="text1"/>
                <w:sz w:val="24"/>
                <w:szCs w:val="24"/>
              </w:rPr>
              <w:t>to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E201C5">
        <w:rPr>
          <w:b/>
          <w:bCs/>
          <w:color w:val="000000"/>
          <w:sz w:val="24"/>
          <w:szCs w:val="24"/>
        </w:rPr>
        <w:t>Lesson</w:t>
      </w:r>
      <w:r w:rsidR="00D031A4" w:rsidRPr="00E201C5">
        <w:rPr>
          <w:b/>
          <w:bCs/>
          <w:color w:val="000000"/>
          <w:sz w:val="24"/>
          <w:szCs w:val="24"/>
        </w:rPr>
        <w:t xml:space="preserve"> </w:t>
      </w:r>
      <w:r w:rsidR="00366541" w:rsidRPr="00E201C5">
        <w:rPr>
          <w:b/>
          <w:bCs/>
          <w:color w:val="000000"/>
          <w:sz w:val="24"/>
          <w:szCs w:val="24"/>
        </w:rPr>
        <w:t>procedure</w:t>
      </w:r>
      <w:r w:rsidR="00D031A4" w:rsidRPr="00E201C5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5CD1F609" w:rsidR="00D17F84" w:rsidRDefault="00E643D8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02290BCB" w14:textId="72844BF5" w:rsidR="005A0947" w:rsidRPr="005C19CA" w:rsidRDefault="005A0947" w:rsidP="005A0947">
            <w:pPr>
              <w:pStyle w:val="10"/>
              <w:numPr>
                <w:ilvl w:val="0"/>
                <w:numId w:val="18"/>
              </w:numPr>
              <w:tabs>
                <w:tab w:val="left" w:pos="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As children come into the class, say </w:t>
            </w:r>
            <w:r w:rsidRPr="00FB4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Hello.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Encourage them to say </w:t>
            </w:r>
            <w:r w:rsidRPr="00FB4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Hello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to you. </w:t>
            </w:r>
          </w:p>
          <w:p w14:paraId="45ABCB48" w14:textId="77777777" w:rsidR="00962F99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Begin the lesson with some greetings. Ask and answer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>How are you?</w:t>
            </w: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</w:p>
          <w:p w14:paraId="605DB22E" w14:textId="5AC15376" w:rsidR="00D05ACD" w:rsidRPr="00D05ACD" w:rsidRDefault="00D05ACD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>
              <w:rPr>
                <w:color w:val="000000"/>
                <w:sz w:val="24"/>
                <w:szCs w:val="24"/>
                <w:lang w:eastAsia="en-US" w:bidi="en-US"/>
              </w:rPr>
              <w:t>Look through the window? Is it cold today?</w:t>
            </w:r>
          </w:p>
        </w:tc>
        <w:tc>
          <w:tcPr>
            <w:tcW w:w="4116" w:type="dxa"/>
          </w:tcPr>
          <w:p w14:paraId="15D373B9" w14:textId="77777777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055FBC">
              <w:rPr>
                <w:sz w:val="24"/>
                <w:szCs w:val="24"/>
              </w:rPr>
              <w:t xml:space="preserve"> and answer the questions</w:t>
            </w:r>
            <w:r w:rsidRPr="00BC779D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3D1E1DFF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17900E96" w:rsidR="00D05ACD" w:rsidRPr="002F0C52" w:rsidRDefault="00D05ACD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Today is not cold.</w:t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7E0CA69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E643D8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1F99E0F2" w14:textId="77777777" w:rsidR="008728C4" w:rsidRDefault="00BC265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t xml:space="preserve">Warm up. </w:t>
            </w:r>
          </w:p>
          <w:p w14:paraId="3095B583" w14:textId="77777777" w:rsidR="008728C4" w:rsidRDefault="008728C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72E742B3" w14:textId="5CB53C44" w:rsidR="008728C4" w:rsidRDefault="008728C4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A teacher asks Sts. </w:t>
            </w:r>
            <w:r w:rsidR="00D05ACD">
              <w:rPr>
                <w:bCs/>
                <w:sz w:val="24"/>
                <w:szCs w:val="24"/>
                <w:lang w:val="en-GB" w:eastAsia="en-GB"/>
              </w:rPr>
              <w:t xml:space="preserve"> To look at the picture</w:t>
            </w: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 and guess the theme of the lesson.</w:t>
            </w:r>
          </w:p>
          <w:p w14:paraId="2FD5D63E" w14:textId="3988E4B0" w:rsidR="00962F99" w:rsidRDefault="00962F99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</w:p>
          <w:p w14:paraId="53B9F772" w14:textId="2056C382" w:rsidR="00962F99" w:rsidRDefault="00962F99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</w:p>
          <w:p w14:paraId="3B9705B4" w14:textId="00E1D8A0" w:rsidR="00962F99" w:rsidRDefault="00962F99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>
              <w:rPr>
                <w:bCs/>
                <w:noProof/>
                <w:lang w:val="en-GB" w:eastAsia="en-GB"/>
              </w:rPr>
              <w:drawing>
                <wp:inline distT="0" distB="0" distL="0" distR="0" wp14:anchorId="734032DC" wp14:editId="688ED514">
                  <wp:extent cx="2492375" cy="1495425"/>
                  <wp:effectExtent l="0" t="0" r="317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23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9EB33" w14:textId="1FF0F81E" w:rsidR="00962F99" w:rsidRDefault="00962F99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</w:p>
          <w:p w14:paraId="4D0361A4" w14:textId="3F346C01" w:rsidR="00D05ACD" w:rsidRDefault="00962F99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>
              <w:rPr>
                <w:noProof/>
              </w:rPr>
              <w:drawing>
                <wp:inline distT="0" distB="0" distL="0" distR="0" wp14:anchorId="034E7CD3" wp14:editId="6BA5C424">
                  <wp:extent cx="2532380" cy="1285875"/>
                  <wp:effectExtent l="0" t="0" r="1270" b="9525"/>
                  <wp:docPr id="9" name="Рисунок 9" descr="8,887 Cartoon train station Images, Stock Photos &amp; Vectors | Shutter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,887 Cartoon train station Images, Stock Photos &amp; Vectors | Shutter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661" cy="1296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CF736A" w14:textId="60A18B74" w:rsidR="00AD4961" w:rsidRPr="00962F99" w:rsidRDefault="00962F99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AIRPORT</w:t>
            </w:r>
            <w:r w:rsidR="00D05ACD" w:rsidRPr="00D05ACD">
              <w:rPr>
                <w:b/>
                <w:sz w:val="24"/>
                <w:szCs w:val="24"/>
                <w:lang w:val="en-GB" w:eastAsia="en-GB"/>
              </w:rPr>
              <w:t xml:space="preserve">- </w:t>
            </w:r>
            <w:r>
              <w:rPr>
                <w:b/>
                <w:sz w:val="24"/>
                <w:szCs w:val="24"/>
                <w:lang w:val="en-GB" w:eastAsia="en-GB"/>
              </w:rPr>
              <w:t>BUS STATION -TRAIN STATION</w:t>
            </w:r>
            <w:r w:rsidR="00D05ACD" w:rsidRPr="00D05ACD">
              <w:rPr>
                <w:b/>
                <w:sz w:val="24"/>
                <w:szCs w:val="24"/>
                <w:lang w:val="en-GB" w:eastAsia="en-GB"/>
              </w:rPr>
              <w:t xml:space="preserve"> FAMILY</w:t>
            </w:r>
            <w:r w:rsidR="00D05ACD">
              <w:rPr>
                <w:b/>
                <w:sz w:val="24"/>
                <w:szCs w:val="24"/>
                <w:lang w:val="en-GB" w:eastAsia="en-GB"/>
              </w:rPr>
              <w:t>?</w:t>
            </w:r>
          </w:p>
        </w:tc>
        <w:tc>
          <w:tcPr>
            <w:tcW w:w="4116" w:type="dxa"/>
          </w:tcPr>
          <w:p w14:paraId="1526BDD2" w14:textId="65862C41" w:rsidR="008728C4" w:rsidRDefault="00962F99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Look</w:t>
            </w:r>
            <w:r w:rsidR="00D05A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at the pictures and guess the topic of the lesson.</w:t>
            </w:r>
          </w:p>
          <w:p w14:paraId="59914717" w14:textId="77777777" w:rsidR="00D05ACD" w:rsidRDefault="00962F99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Train station</w:t>
            </w:r>
            <w:r w:rsidR="001B6E3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? Meeting people?</w:t>
            </w:r>
          </w:p>
          <w:p w14:paraId="588B7FC0" w14:textId="7054074F" w:rsidR="001B6E3B" w:rsidRPr="001B6E3B" w:rsidRDefault="001B6E3B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 xml:space="preserve">At the station we can meet a lot of 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lastRenderedPageBreak/>
              <w:t>people/ many people.</w:t>
            </w:r>
          </w:p>
        </w:tc>
        <w:tc>
          <w:tcPr>
            <w:tcW w:w="3496" w:type="dxa"/>
          </w:tcPr>
          <w:p w14:paraId="545D912F" w14:textId="668EC6A0" w:rsidR="00BC265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1B6E3B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13180287" w14:textId="77777777" w:rsidR="001B6E3B" w:rsidRPr="001B6E3B" w:rsidRDefault="001B6E3B" w:rsidP="001B6E3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1B6E3B">
              <w:rPr>
                <w:sz w:val="24"/>
                <w:szCs w:val="24"/>
                <w:lang w:val="en-GB"/>
              </w:rPr>
              <w:t>Observe learners when participating in use of English activities.</w:t>
            </w:r>
          </w:p>
          <w:p w14:paraId="000F8692" w14:textId="77777777" w:rsidR="001B6E3B" w:rsidRDefault="001B6E3B" w:rsidP="001B6E3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1B6E3B">
              <w:rPr>
                <w:sz w:val="24"/>
                <w:szCs w:val="24"/>
                <w:lang w:val="en-GB"/>
              </w:rPr>
              <w:lastRenderedPageBreak/>
              <w:t xml:space="preserve">Record what they considered they had learned from the lesson. Could they express what they had learned about content and language? </w:t>
            </w:r>
          </w:p>
          <w:p w14:paraId="1B25BD5A" w14:textId="08820BE8" w:rsidR="001B6E3B" w:rsidRPr="001B6E3B" w:rsidRDefault="001B6E3B" w:rsidP="001B6E3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1B6E3B">
              <w:rPr>
                <w:sz w:val="24"/>
                <w:szCs w:val="24"/>
                <w:lang w:val="en-GB"/>
              </w:rPr>
              <w:t>Could they express which skills they had developed?</w:t>
            </w:r>
          </w:p>
          <w:p w14:paraId="156D4C21" w14:textId="77777777" w:rsidR="001B6E3B" w:rsidRDefault="001B6E3B" w:rsidP="001B6E3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479EBC25" w14:textId="77777777" w:rsidR="001B6E3B" w:rsidRDefault="001B6E3B" w:rsidP="001B6E3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7AB0C535" w14:textId="1D0E45F6" w:rsidR="001B6E3B" w:rsidRPr="001B6E3B" w:rsidRDefault="001B6E3B" w:rsidP="001B6E3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1B6E3B">
              <w:rPr>
                <w:b/>
                <w:bCs/>
                <w:sz w:val="24"/>
                <w:szCs w:val="24"/>
                <w:lang w:val="en-GB"/>
              </w:rPr>
              <w:t>Formative assessment is held through observation/</w:t>
            </w:r>
          </w:p>
        </w:tc>
        <w:tc>
          <w:tcPr>
            <w:tcW w:w="1827" w:type="dxa"/>
          </w:tcPr>
          <w:p w14:paraId="6A8A8800" w14:textId="3897B763" w:rsidR="00BC2654" w:rsidRPr="00962F99" w:rsidRDefault="00962F99" w:rsidP="008728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62F99">
              <w:rPr>
                <w:color w:val="000000" w:themeColor="text1"/>
                <w:sz w:val="22"/>
                <w:szCs w:val="22"/>
              </w:rPr>
              <w:lastRenderedPageBreak/>
              <w:t>Pictures</w:t>
            </w:r>
          </w:p>
        </w:tc>
      </w:tr>
      <w:tr w:rsidR="00112872" w14:paraId="549BD7C6" w14:textId="77777777" w:rsidTr="00A62DB5">
        <w:tc>
          <w:tcPr>
            <w:tcW w:w="1583" w:type="dxa"/>
            <w:vAlign w:val="center"/>
          </w:tcPr>
          <w:p w14:paraId="65D61E30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42D58093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E643D8">
              <w:rPr>
                <w:b/>
                <w:bCs/>
                <w:sz w:val="24"/>
                <w:szCs w:val="28"/>
              </w:rPr>
              <w:t>7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67D6CD5D" w14:textId="306FC266" w:rsidR="00C02606" w:rsidRDefault="000351A3" w:rsidP="00962F99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0351A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shows Sts. a flashcard and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 w:rsidR="00D05ACD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pronounces: </w:t>
            </w:r>
          </w:p>
          <w:p w14:paraId="2DBE1439" w14:textId="4FCD797C" w:rsidR="00016AB7" w:rsidRPr="00016AB7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 w:eastAsia="en-GB"/>
              </w:rPr>
              <w:t>Long, short, blond, brown, curly, straight.</w:t>
            </w:r>
          </w:p>
          <w:p w14:paraId="7C51B372" w14:textId="09CA4B98" w:rsidR="00404587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Listen and chant:</w:t>
            </w:r>
          </w:p>
          <w:p w14:paraId="30C2BCC5" w14:textId="54EE5EB4" w:rsidR="001B6E3B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Long. Long, long</w:t>
            </w:r>
          </w:p>
          <w:p w14:paraId="57B411F4" w14:textId="6DDD7C07" w:rsidR="001B6E3B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Short, short, short</w:t>
            </w:r>
          </w:p>
          <w:p w14:paraId="64EBF800" w14:textId="28B3D096" w:rsidR="001B6E3B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Blond, blond, blond</w:t>
            </w:r>
          </w:p>
          <w:p w14:paraId="1555DA25" w14:textId="1E97B347" w:rsidR="001B6E3B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Curly, curly, curly</w:t>
            </w:r>
          </w:p>
          <w:p w14:paraId="3519D3AB" w14:textId="21451F56" w:rsidR="001B6E3B" w:rsidRDefault="001B6E3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Straight, s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traight,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s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traight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.</w:t>
            </w:r>
          </w:p>
          <w:p w14:paraId="68199E1F" w14:textId="39D3FE94" w:rsidR="00962F99" w:rsidRDefault="00962F9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A7262A3" w14:textId="77777777" w:rsidR="00E2274C" w:rsidRDefault="00E2274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48BE4E9" w14:textId="77777777" w:rsidR="00E2274C" w:rsidRDefault="00E2274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69A6D71" w14:textId="56ED814A" w:rsidR="00016AB7" w:rsidRDefault="00F75DF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uses Story poster 8 to present the story. Talk about each frame and encourage predictions.</w:t>
            </w:r>
          </w:p>
          <w:p w14:paraId="1407A969" w14:textId="500BC943" w:rsidR="00016AB7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lastRenderedPageBreak/>
              <w:t>A teacher asks Sts. to open the books and listen to the story. While listening, Sts. take pencils and underline new words.</w:t>
            </w:r>
          </w:p>
          <w:p w14:paraId="648B6197" w14:textId="4BB14789" w:rsidR="00404587" w:rsidRPr="00016AB7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u w:val="single"/>
                <w:lang w:val="en-US" w:eastAsia="en-GB"/>
              </w:rPr>
            </w:pPr>
            <w:r w:rsidRPr="00016AB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u w:val="single"/>
                <w:lang w:val="en-US" w:eastAsia="en-GB"/>
              </w:rPr>
              <w:t>Give English equivalent to:</w:t>
            </w:r>
          </w:p>
          <w:p w14:paraId="7793DB63" w14:textId="286DED33" w:rsidR="00404587" w:rsidRPr="003B17B4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1.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Бабушка</w:t>
            </w: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сколько</w:t>
            </w: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время</w:t>
            </w: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?</w:t>
            </w:r>
          </w:p>
          <w:p w14:paraId="1C3181F0" w14:textId="6CA55F4C" w:rsidR="00016AB7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2. Смотри, вот поезд!</w:t>
            </w:r>
          </w:p>
          <w:p w14:paraId="1F45CB77" w14:textId="04EE22C6" w:rsidR="00016AB7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3.Об нет. Много людей!</w:t>
            </w:r>
          </w:p>
          <w:p w14:paraId="3385AD54" w14:textId="043ED497" w:rsidR="00016AB7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4. Мы вас не видим.</w:t>
            </w:r>
          </w:p>
          <w:p w14:paraId="796E4599" w14:textId="692B0D05" w:rsidR="00016AB7" w:rsidRDefault="00016AB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5. Во что вы надеты?</w:t>
            </w:r>
          </w:p>
          <w:p w14:paraId="339F5C2C" w14:textId="546F0739" w:rsidR="00016AB7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6. Вот они.</w:t>
            </w:r>
          </w:p>
          <w:p w14:paraId="4274FD55" w14:textId="14E3F1A5" w:rsidR="002F1273" w:rsidRPr="003B17B4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7.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Здравствуйте</w:t>
            </w: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добро</w:t>
            </w: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eastAsia="en-GB"/>
              </w:rPr>
              <w:t>пожаловать</w:t>
            </w:r>
            <w:r w:rsidRPr="003B17B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!</w:t>
            </w:r>
          </w:p>
          <w:p w14:paraId="040AF335" w14:textId="77777777" w:rsidR="00404587" w:rsidRPr="003B17B4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E2EB0F2" w14:textId="77777777" w:rsidR="00B44FBE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>Do</w:t>
            </w:r>
            <w:r w:rsidRPr="002F1273"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>you like meeting people?</w:t>
            </w:r>
          </w:p>
          <w:p w14:paraId="49E4A0BA" w14:textId="067308D0" w:rsidR="002F1273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>You visit a train station, don’t you? Yes/ no.</w:t>
            </w:r>
          </w:p>
          <w:p w14:paraId="0625D5BA" w14:textId="748502F4" w:rsidR="002F1273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</w:p>
          <w:p w14:paraId="2DCF484C" w14:textId="395DE5C3" w:rsidR="002F1273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>Look at the list and choose a right transport</w:t>
            </w:r>
          </w:p>
          <w:p w14:paraId="35B2BC3E" w14:textId="798B249D" w:rsidR="002F1273" w:rsidRPr="002F1273" w:rsidRDefault="002F127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  <w:r>
              <w:rPr>
                <w:noProof/>
              </w:rPr>
              <w:drawing>
                <wp:inline distT="0" distB="0" distL="0" distR="0" wp14:anchorId="6A088282" wp14:editId="14471811">
                  <wp:extent cx="2426679" cy="3637772"/>
                  <wp:effectExtent l="0" t="0" r="0" b="1270"/>
                  <wp:docPr id="23" name="Рисунок 23" descr="Means of Transportation Esl Printable Vocabulary Matching Exercise  Worksheets For Kids #means #transportation #transp… | Meios de transporte,  Transporte, Atividad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ans of Transportation Esl Printable Vocabulary Matching Exercise  Worksheets For Kids #means #transportation #transp… | Meios de transporte,  Transporte, Atividad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692" cy="3664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</w:tcPr>
          <w:p w14:paraId="61015450" w14:textId="02D92CB8" w:rsidR="001847F6" w:rsidRDefault="001847F6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2F127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 w:rsidR="000351A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</w:t>
            </w:r>
            <w:r w:rsidR="00D05A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listen and repeat, trying to guess the </w:t>
            </w:r>
            <w:r w:rsidR="001B6E3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flashcards.</w:t>
            </w:r>
          </w:p>
          <w:p w14:paraId="60954FE1" w14:textId="2F2507A5" w:rsidR="001B6E3B" w:rsidRDefault="001B6E3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Optional activity:</w:t>
            </w:r>
          </w:p>
          <w:p w14:paraId="3AA2FFE9" w14:textId="6D8B114F" w:rsidR="001B6E3B" w:rsidRDefault="001B6E3B" w:rsidP="001B6E3B">
            <w:pPr>
              <w:pStyle w:val="80"/>
              <w:numPr>
                <w:ilvl w:val="0"/>
                <w:numId w:val="22"/>
              </w:numPr>
              <w:shd w:val="clear" w:color="auto" w:fill="auto"/>
              <w:spacing w:line="240" w:lineRule="auto"/>
              <w:ind w:right="37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Six children come to the front. A teacher gives one of the </w:t>
            </w:r>
            <w:r w:rsidR="007D3AD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flashcards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to each </w:t>
            </w:r>
            <w:r w:rsidR="007D3AD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child (Ex.1);</w:t>
            </w:r>
          </w:p>
          <w:p w14:paraId="1FA944E2" w14:textId="09B54328" w:rsidR="007D3AD0" w:rsidRDefault="007D3AD0" w:rsidP="001B6E3B">
            <w:pPr>
              <w:pStyle w:val="80"/>
              <w:numPr>
                <w:ilvl w:val="0"/>
                <w:numId w:val="22"/>
              </w:numPr>
              <w:shd w:val="clear" w:color="auto" w:fill="auto"/>
              <w:spacing w:line="240" w:lineRule="auto"/>
              <w:ind w:right="37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Play the chant again.</w:t>
            </w:r>
            <w:r w:rsidR="00AC47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The children at the front st</w:t>
            </w:r>
            <w:r w:rsidR="00AC476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amp their feet when their card is mentioned.</w:t>
            </w:r>
          </w:p>
          <w:p w14:paraId="09DE0856" w14:textId="65D9B076" w:rsidR="00AC4764" w:rsidRDefault="00AC4764" w:rsidP="001B6E3B">
            <w:pPr>
              <w:pStyle w:val="80"/>
              <w:numPr>
                <w:ilvl w:val="0"/>
                <w:numId w:val="22"/>
              </w:numPr>
              <w:shd w:val="clear" w:color="auto" w:fill="auto"/>
              <w:spacing w:line="240" w:lineRule="auto"/>
              <w:ind w:right="37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Repeat with different Sts. and actions.</w:t>
            </w:r>
          </w:p>
          <w:p w14:paraId="6B5380CC" w14:textId="7D80FB75" w:rsidR="00E2274C" w:rsidRDefault="00E2274C" w:rsidP="00E2274C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83BA054" w14:textId="3675FF04" w:rsidR="00E2274C" w:rsidRDefault="00E2274C" w:rsidP="00E2274C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 read the frames and guess the situation.</w:t>
            </w:r>
          </w:p>
          <w:p w14:paraId="6243E96D" w14:textId="55C42D70" w:rsidR="00016AB7" w:rsidRDefault="00016AB7" w:rsidP="00016AB7">
            <w:pPr>
              <w:pStyle w:val="80"/>
              <w:shd w:val="clear" w:color="auto" w:fill="auto"/>
              <w:spacing w:line="240" w:lineRule="auto"/>
              <w:ind w:right="37" w:firstLine="0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C9B08A0" w14:textId="77777777" w:rsidR="00E2274C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listen, read and underline new words.</w:t>
            </w:r>
          </w:p>
          <w:p w14:paraId="77B56672" w14:textId="77777777" w:rsidR="00E2274C" w:rsidRDefault="00E2274C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C3AC8BE" w14:textId="3034E156" w:rsidR="002F1273" w:rsidRPr="002F1273" w:rsidRDefault="002F1273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work in pairs. They find sentences in the text.</w:t>
            </w:r>
          </w:p>
          <w:p w14:paraId="0672D63F" w14:textId="5BA6A131" w:rsidR="000351A3" w:rsidRDefault="000351A3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0DDA8BB" w14:textId="77777777" w:rsidR="00D05ACD" w:rsidRDefault="00D05ACD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3683D0A" w14:textId="77777777" w:rsidR="00D05ACD" w:rsidRDefault="00D05ACD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F72F26E" w14:textId="77777777" w:rsidR="00D05ACD" w:rsidRDefault="00D05ACD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C24A417" w14:textId="77777777" w:rsidR="00D05ACD" w:rsidRDefault="00D05ACD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FD290DF" w14:textId="77777777" w:rsidR="00D05ACD" w:rsidRDefault="00D05ACD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BF34721" w14:textId="77777777" w:rsidR="00D05ACD" w:rsidRDefault="00D05ACD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74BAAC0" w14:textId="08001749" w:rsidR="00016AB7" w:rsidRDefault="002F1273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answer the question differently.</w:t>
            </w:r>
          </w:p>
          <w:p w14:paraId="417C49E9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581F1ED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B588149" w14:textId="71F8F342" w:rsidR="00016AB7" w:rsidRDefault="002F1273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know all words. Firstly, they read the words and then write them into a corre</w:t>
            </w:r>
            <w:r w:rsidR="008A46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ct place.</w:t>
            </w:r>
          </w:p>
          <w:p w14:paraId="7699161F" w14:textId="13FC628E" w:rsidR="008A461F" w:rsidRDefault="008A461F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 bus, 2. bike….</w:t>
            </w:r>
          </w:p>
          <w:p w14:paraId="5F6E815E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5957629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61E56C6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0423619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4D3023A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6491D83" w14:textId="77777777" w:rsidR="00016AB7" w:rsidRDefault="00016AB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61D2D5FB" w:rsidR="00E643D8" w:rsidRPr="00DF3CA8" w:rsidRDefault="00E643D8" w:rsidP="002F127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2EC95462" w14:textId="77777777" w:rsidR="00404587" w:rsidRPr="00404587" w:rsidRDefault="00404587" w:rsidP="00404587">
            <w:pPr>
              <w:spacing w:after="0" w:line="240" w:lineRule="auto"/>
              <w:rPr>
                <w:sz w:val="24"/>
                <w:szCs w:val="24"/>
              </w:rPr>
            </w:pPr>
            <w:r w:rsidRPr="00404587">
              <w:rPr>
                <w:sz w:val="24"/>
                <w:szCs w:val="24"/>
              </w:rPr>
              <w:lastRenderedPageBreak/>
              <w:t>Self – Assessment</w:t>
            </w:r>
          </w:p>
          <w:p w14:paraId="7CB70379" w14:textId="77777777" w:rsidR="00404587" w:rsidRPr="00404587" w:rsidRDefault="00404587" w:rsidP="00404587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  <w:r w:rsidRPr="00404587">
              <w:rPr>
                <w:rFonts w:eastAsiaTheme="minorHAnsi" w:cstheme="minorBidi"/>
                <w:b/>
                <w:sz w:val="24"/>
                <w:lang w:eastAsia="en-GB"/>
              </w:rPr>
              <w:t>Assessment criteria:</w:t>
            </w:r>
          </w:p>
          <w:p w14:paraId="140D2AED" w14:textId="77777777" w:rsidR="00404587" w:rsidRPr="00404587" w:rsidRDefault="00404587" w:rsidP="00404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1.</w:t>
            </w:r>
            <w:r w:rsidRPr="00404587">
              <w:rPr>
                <w:rFonts w:eastAsiaTheme="minorHAnsi"/>
                <w:sz w:val="24"/>
              </w:rPr>
              <w:t xml:space="preserve"> Demonstrate an ability to organize and express ideas clearly</w:t>
            </w:r>
            <w:r w:rsidRPr="00404587">
              <w:rPr>
                <w:sz w:val="24"/>
              </w:rPr>
              <w:t>;</w:t>
            </w:r>
          </w:p>
          <w:p w14:paraId="58348436" w14:textId="77777777" w:rsidR="00404587" w:rsidRPr="00404587" w:rsidRDefault="00404587" w:rsidP="00404587">
            <w:pPr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2.</w:t>
            </w:r>
            <w:r w:rsidRPr="00404587">
              <w:rPr>
                <w:rFonts w:eastAsiaTheme="minorHAnsi"/>
                <w:sz w:val="24"/>
              </w:rPr>
              <w:t>Apply topic related vocabulary in speech appropriately arranging words and phrases into well-formed sentences</w:t>
            </w:r>
            <w:r w:rsidRPr="00404587">
              <w:rPr>
                <w:sz w:val="24"/>
              </w:rPr>
              <w:t>.</w:t>
            </w:r>
          </w:p>
          <w:p w14:paraId="26E3BC1D" w14:textId="77777777" w:rsidR="00016AB7" w:rsidRDefault="00016AB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6BF0DF97" w14:textId="77777777" w:rsidR="00016AB7" w:rsidRDefault="00016AB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31EE7BB8" w14:textId="77777777" w:rsidR="00016AB7" w:rsidRDefault="00016AB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007C1650" w14:textId="77777777" w:rsidR="00016AB7" w:rsidRDefault="00016AB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069C8206" w14:textId="77777777" w:rsidR="00016AB7" w:rsidRDefault="00016AB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2DCF9F78" w14:textId="77777777" w:rsidR="00016AB7" w:rsidRDefault="00016AB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6D3FE0F6" w14:textId="77777777" w:rsidR="002F1273" w:rsidRDefault="002F1273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6E702B94" w14:textId="240D4AC6" w:rsidR="002F1273" w:rsidRDefault="002F1273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>
              <w:rPr>
                <w:rFonts w:eastAsiaTheme="minorHAnsi"/>
                <w:b/>
                <w:sz w:val="24"/>
              </w:rPr>
              <w:lastRenderedPageBreak/>
              <w:t>Pair work.</w:t>
            </w:r>
          </w:p>
          <w:p w14:paraId="71C0FBB5" w14:textId="46A621EC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AABF056" w14:textId="77777777" w:rsidR="00404587" w:rsidRP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31300AFB" w14:textId="75D950E9" w:rsid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</w:p>
          <w:p w14:paraId="2D01FAEC" w14:textId="2DA3202D" w:rsidR="00B44FBE" w:rsidRDefault="002F1273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>Self - Assessment</w:t>
            </w:r>
          </w:p>
          <w:p w14:paraId="75C22024" w14:textId="3357FA0B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120404D" w14:textId="5D4FAEAD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4ED017B" w14:textId="5436F1A7" w:rsidR="00B44FBE" w:rsidRDefault="008A461F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>Pair - assessment</w:t>
            </w:r>
          </w:p>
          <w:p w14:paraId="13E94309" w14:textId="77777777" w:rsidR="00C02606" w:rsidRDefault="00C02606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EB33980" w14:textId="77777777" w:rsidR="00C02606" w:rsidRDefault="00C02606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6B90EF11" w14:textId="77777777" w:rsidR="00C02606" w:rsidRDefault="00C02606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47468C29" w14:textId="0A5F2BCA" w:rsidR="00897DB9" w:rsidRDefault="00897DB9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001F8EDF" w14:textId="55B8B41D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29E291BB" w14:textId="73FD88F3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607BC032" w14:textId="068929FD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571C90FF" w14:textId="7DF3686A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7DF9AC48" w14:textId="6E533712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0974A38E" w14:textId="5AB3355B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2812DBCC" w14:textId="7686DE9F" w:rsidR="00E643D8" w:rsidRDefault="00E643D8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2F177ED6" w14:textId="3369A1FF" w:rsidR="00E643D8" w:rsidRDefault="00E643D8" w:rsidP="00E643D8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</w:p>
          <w:p w14:paraId="40D1337F" w14:textId="77777777" w:rsidR="00016AB7" w:rsidRDefault="00016AB7" w:rsidP="00E643D8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</w:p>
          <w:p w14:paraId="127D0E5F" w14:textId="77777777" w:rsidR="00016AB7" w:rsidRDefault="00016AB7" w:rsidP="00E643D8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</w:p>
          <w:p w14:paraId="3BD939A5" w14:textId="77777777" w:rsidR="00016AB7" w:rsidRDefault="00016AB7" w:rsidP="00E643D8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</w:p>
          <w:p w14:paraId="6E575D0F" w14:textId="77777777" w:rsidR="00016AB7" w:rsidRDefault="00016AB7" w:rsidP="00E643D8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</w:p>
          <w:p w14:paraId="1A3598C6" w14:textId="57F0E2FC" w:rsidR="00897DB9" w:rsidRPr="00897DB9" w:rsidRDefault="00897DB9" w:rsidP="008350E8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</w:tc>
        <w:tc>
          <w:tcPr>
            <w:tcW w:w="1827" w:type="dxa"/>
          </w:tcPr>
          <w:p w14:paraId="43DFFF6F" w14:textId="1A36BC9C" w:rsidR="00016AB7" w:rsidRPr="001B6E3B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Flashcards</w:t>
            </w:r>
          </w:p>
          <w:p w14:paraId="33173FE9" w14:textId="0402971F" w:rsidR="000351A3" w:rsidRDefault="00E643D8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643D8">
              <w:rPr>
                <w:b/>
                <w:sz w:val="24"/>
                <w:szCs w:val="24"/>
              </w:rPr>
              <w:t>CD.</w:t>
            </w:r>
            <w:r w:rsidR="00016AB7">
              <w:rPr>
                <w:b/>
                <w:sz w:val="24"/>
                <w:szCs w:val="24"/>
              </w:rPr>
              <w:t>8</w:t>
            </w:r>
            <w:r w:rsidR="001B6E3B">
              <w:rPr>
                <w:b/>
                <w:sz w:val="24"/>
                <w:szCs w:val="24"/>
              </w:rPr>
              <w:t>2</w:t>
            </w:r>
          </w:p>
          <w:p w14:paraId="726C1FE1" w14:textId="5ADAFDBA" w:rsidR="001B6E3B" w:rsidRPr="00E643D8" w:rsidRDefault="001B6E3B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B6E3B">
              <w:rPr>
                <w:b/>
                <w:sz w:val="24"/>
                <w:szCs w:val="24"/>
              </w:rPr>
              <w:t>CD.8</w:t>
            </w:r>
            <w:r>
              <w:rPr>
                <w:b/>
                <w:sz w:val="24"/>
                <w:szCs w:val="24"/>
              </w:rPr>
              <w:t>3</w:t>
            </w:r>
          </w:p>
          <w:p w14:paraId="1D53669E" w14:textId="4DD793A0" w:rsidR="0011287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</w:t>
            </w:r>
            <w:r w:rsidR="001B6E3B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University Press)</w:t>
            </w:r>
          </w:p>
          <w:p w14:paraId="289A730F" w14:textId="60F30FCF" w:rsidR="00112872" w:rsidRDefault="00D05ACD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p.</w:t>
            </w:r>
            <w:r w:rsidR="00016AB7">
              <w:rPr>
                <w:bCs/>
                <w:sz w:val="24"/>
                <w:szCs w:val="24"/>
              </w:rPr>
              <w:t>6</w:t>
            </w:r>
            <w:r w:rsidR="001B6E3B">
              <w:rPr>
                <w:bCs/>
                <w:sz w:val="24"/>
                <w:szCs w:val="24"/>
              </w:rPr>
              <w:t>2</w:t>
            </w:r>
          </w:p>
          <w:p w14:paraId="2ACE3F9A" w14:textId="6318CEE1" w:rsidR="00C02606" w:rsidRDefault="00F75DF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Teacher’s B. p.76</w:t>
            </w:r>
          </w:p>
          <w:p w14:paraId="278D4473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ED6FD3F" w14:textId="77777777" w:rsidR="001B6E3B" w:rsidRDefault="001B6E3B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185F2C2" w14:textId="77777777" w:rsidR="001B6E3B" w:rsidRDefault="001B6E3B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E4C26BA" w14:textId="58BE245D" w:rsidR="00016AB7" w:rsidRPr="002F1273" w:rsidRDefault="002F127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2F1273">
              <w:rPr>
                <w:bCs/>
                <w:sz w:val="24"/>
                <w:szCs w:val="24"/>
              </w:rPr>
              <w:t>Whiteboard</w:t>
            </w:r>
          </w:p>
          <w:p w14:paraId="44B36529" w14:textId="436E72B3" w:rsidR="00016AB7" w:rsidRDefault="00E2274C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2274C">
              <w:rPr>
                <w:b/>
                <w:sz w:val="24"/>
                <w:szCs w:val="24"/>
              </w:rPr>
              <w:t>CD.8</w:t>
            </w:r>
            <w:r>
              <w:rPr>
                <w:b/>
                <w:sz w:val="24"/>
                <w:szCs w:val="24"/>
              </w:rPr>
              <w:t>4</w:t>
            </w:r>
          </w:p>
          <w:p w14:paraId="0156A3A7" w14:textId="545D8B78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3BC690A" w14:textId="5F24E997" w:rsidR="008A461F" w:rsidRPr="008A461F" w:rsidRDefault="008A461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8A461F">
              <w:rPr>
                <w:bCs/>
                <w:sz w:val="24"/>
                <w:szCs w:val="24"/>
              </w:rPr>
              <w:t>Worksheet</w:t>
            </w:r>
          </w:p>
          <w:p w14:paraId="314FCF29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4432D5E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AA8BE56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A858AF0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3BAA9848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298EC704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DED3920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E7DD25E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3837086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84DA376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CBEE255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2E90A19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73D44DE0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4C71C5F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5FDFB87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657D64FA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565D6D7C" w14:textId="77777777" w:rsidR="00016AB7" w:rsidRDefault="00016AB7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1532B022" w14:textId="2CFA40F5" w:rsidR="00E643D8" w:rsidRPr="00F20A1D" w:rsidRDefault="00E643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535CB675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E643D8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61CB57E1" w14:textId="2AF2EFC5" w:rsidR="00112872" w:rsidRPr="00DF1F2B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</w:tc>
        <w:tc>
          <w:tcPr>
            <w:tcW w:w="4116" w:type="dxa"/>
          </w:tcPr>
          <w:p w14:paraId="50F74800" w14:textId="44E33F0E" w:rsidR="00112872" w:rsidRPr="00BA1F0E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39920C1B" w14:textId="3288F591" w:rsidR="00112872" w:rsidRPr="004B4EF6" w:rsidRDefault="001C687A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B419391" wp14:editId="5270251D">
                  <wp:extent cx="1600200" cy="1200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1" cy="1202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32E73510" w14:textId="6478F982" w:rsidR="00112872" w:rsidRPr="00F20A1D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</w:tc>
      </w:tr>
      <w:tr w:rsidR="00112872" w14:paraId="7AABB877" w14:textId="77777777" w:rsidTr="008A461F">
        <w:trPr>
          <w:trHeight w:val="132"/>
        </w:trPr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4B4A339B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E643D8">
              <w:rPr>
                <w:b/>
                <w:bCs/>
                <w:sz w:val="24"/>
                <w:szCs w:val="28"/>
              </w:rPr>
              <w:t>8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30D10A77" w14:textId="710D8901" w:rsidR="00724C20" w:rsidRDefault="001C687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1C687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listen and</w:t>
            </w:r>
            <w:r w:rsidR="00E643D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be able to answer the questions</w:t>
            </w:r>
            <w:r w:rsidR="008A461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in the text</w:t>
            </w:r>
            <w:r w:rsidR="00E643D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:</w:t>
            </w:r>
            <w:r w:rsidRPr="001C687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  <w:r w:rsidR="00E643D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Ex.3 p.</w:t>
            </w:r>
            <w:r w:rsidR="008A461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6</w:t>
            </w:r>
            <w:r w:rsidR="00E2274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2</w:t>
            </w:r>
          </w:p>
          <w:p w14:paraId="72A8EBD8" w14:textId="4D37B9EC" w:rsidR="00E643D8" w:rsidRDefault="00E643D8" w:rsidP="00E643D8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1.</w:t>
            </w:r>
            <w:r w:rsidR="008A461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What time is it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?</w:t>
            </w:r>
          </w:p>
          <w:p w14:paraId="67EAF01D" w14:textId="03A492DF" w:rsidR="00E643D8" w:rsidRDefault="00E643D8" w:rsidP="00E643D8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2.</w:t>
            </w:r>
            <w:r w:rsidR="008A461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Where are</w:t>
            </w:r>
            <w:r w:rsidR="00C73D1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our new friends</w:t>
            </w:r>
            <w:r w:rsidR="008A461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?</w:t>
            </w:r>
          </w:p>
          <w:p w14:paraId="35F0214A" w14:textId="5851A69B" w:rsidR="008A461F" w:rsidRDefault="008A461F" w:rsidP="00E643D8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3. </w:t>
            </w:r>
            <w:r w:rsidR="00C73D1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Can they see them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?</w:t>
            </w:r>
          </w:p>
          <w:p w14:paraId="13AC8B9B" w14:textId="0A1F1BBC" w:rsidR="00E643D8" w:rsidRDefault="008A461F" w:rsidP="00E643D8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4</w:t>
            </w:r>
            <w:r w:rsidR="00E643D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. What</w:t>
            </w:r>
            <w:r w:rsidR="00C73D1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about his hair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?</w:t>
            </w:r>
          </w:p>
          <w:p w14:paraId="40F14FE3" w14:textId="4FF9F83D" w:rsidR="00E643D8" w:rsidRDefault="008A461F" w:rsidP="00E643D8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5</w:t>
            </w:r>
            <w:r w:rsidR="00E643D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. </w:t>
            </w:r>
            <w:r w:rsidR="00855EE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Are the holidays good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?</w:t>
            </w:r>
          </w:p>
          <w:p w14:paraId="2C6CA46D" w14:textId="77777777" w:rsidR="0063308D" w:rsidRDefault="0063308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0AB4EBB" w14:textId="77777777" w:rsidR="005D6DB4" w:rsidRDefault="005D6DB4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2D0569BA" w14:textId="77777777" w:rsidR="008A461F" w:rsidRDefault="008A461F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31CF0314" w14:textId="77777777" w:rsidR="008A461F" w:rsidRDefault="008A461F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85A6308" w14:textId="77777777" w:rsidR="008A461F" w:rsidRDefault="008A461F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C463E32" w14:textId="028D8196" w:rsidR="008A461F" w:rsidRDefault="008A461F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Open your workbooks on p.6</w:t>
            </w:r>
            <w:r w:rsidR="00855EE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(Worksheet) and do ex.</w:t>
            </w:r>
            <w:r w:rsidR="0087084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1</w:t>
            </w:r>
            <w:r w:rsidR="00855EE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- 3</w:t>
            </w:r>
            <w:r w:rsidR="0087084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.</w:t>
            </w:r>
          </w:p>
          <w:p w14:paraId="3209DC1D" w14:textId="77777777" w:rsidR="00870842" w:rsidRDefault="00870842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3060B809" w14:textId="77777777" w:rsidR="00870842" w:rsidRDefault="00870842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3397653F" w14:textId="211B7F85" w:rsidR="00870842" w:rsidRDefault="00870842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Look and do the sums.</w:t>
            </w:r>
          </w:p>
          <w:p w14:paraId="0591C8C9" w14:textId="0067138A" w:rsidR="00870842" w:rsidRPr="0063308D" w:rsidRDefault="00870842" w:rsidP="0063308D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D6540E5" wp14:editId="7F6E8E9A">
                  <wp:extent cx="2647950" cy="1651635"/>
                  <wp:effectExtent l="0" t="0" r="0" b="5715"/>
                  <wp:docPr id="24" name="Рисунок 24" descr="Coloring page by addition and subtraction numbers. Vector kawaii train and  wagon. Math worksheet for kids. Transportation theme. Poster ID:2960441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oring page by addition and subtraction numbers. Vector kawaii train and  wagon. Math worksheet for kids. Transportation theme. Poster ID:296044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1056" cy="165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</w:tcPr>
          <w:p w14:paraId="2AA607CF" w14:textId="28DB5E2F" w:rsidR="00F66069" w:rsidRDefault="001C687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listen carefully and</w:t>
            </w:r>
            <w:r w:rsidR="00E643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answer the questions in cards?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E865B81" w14:textId="74928696" w:rsidR="00F66069" w:rsidRDefault="0063308D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1</w:t>
            </w:r>
            <w:r w:rsidR="008A46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 4 o’clock</w:t>
            </w:r>
          </w:p>
          <w:p w14:paraId="2C7B65A2" w14:textId="36BE6402" w:rsidR="0063308D" w:rsidRDefault="0063308D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2.</w:t>
            </w:r>
            <w:r w:rsidR="008A46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at the train station</w:t>
            </w:r>
          </w:p>
          <w:p w14:paraId="57B247B5" w14:textId="3D2C1CB5" w:rsidR="0063308D" w:rsidRDefault="0063308D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3.</w:t>
            </w:r>
            <w:r w:rsidR="008A46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C73D1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No, they can’t</w:t>
            </w:r>
          </w:p>
          <w:p w14:paraId="74F1BFA7" w14:textId="22ABCBE7" w:rsidR="0063308D" w:rsidRDefault="0063308D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4.</w:t>
            </w:r>
            <w:r w:rsidR="008A46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C73D1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long and brown</w:t>
            </w:r>
          </w:p>
          <w:p w14:paraId="55B7E086" w14:textId="7045D91A" w:rsidR="0063308D" w:rsidRDefault="0063308D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5</w:t>
            </w:r>
            <w:r w:rsidR="008A461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 Yes</w:t>
            </w:r>
          </w:p>
          <w:p w14:paraId="43712C65" w14:textId="77777777" w:rsidR="00F66069" w:rsidRDefault="00F66069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8562858" w14:textId="77777777" w:rsidR="00112872" w:rsidRDefault="00D556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240EB8F" w14:textId="77777777" w:rsidR="005D6DB4" w:rsidRDefault="005D6DB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3757281" w14:textId="77777777" w:rsidR="005D6DB4" w:rsidRDefault="005D6DB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7F8B875" w14:textId="77777777" w:rsidR="005D6DB4" w:rsidRDefault="005D6DB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2D887BF" w14:textId="77777777" w:rsidR="005D6DB4" w:rsidRDefault="005D6DB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6BB1263" w14:textId="77777777" w:rsidR="005D6DB4" w:rsidRDefault="005D6DB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2AC6825" w14:textId="48BB539D" w:rsidR="00587DF0" w:rsidRDefault="00870842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easily define words and pictures.</w:t>
            </w:r>
          </w:p>
          <w:p w14:paraId="44ADC30E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1EFDD8E" w14:textId="77777777" w:rsidR="00870842" w:rsidRDefault="00870842" w:rsidP="00855EE1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924CED9" w14:textId="10D6881B" w:rsidR="00587DF0" w:rsidRDefault="00870842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</w:t>
            </w:r>
            <w:r w:rsidR="00855E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do the sums in groups of </w:t>
            </w:r>
            <w:proofErr w:type="gramStart"/>
            <w:r w:rsidR="00855E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3.</w:t>
            </w:r>
            <w:proofErr w:type="gramEnd"/>
          </w:p>
          <w:p w14:paraId="4F97BE6D" w14:textId="0B9299D7" w:rsidR="00587DF0" w:rsidRDefault="00870842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They think seriously doing sums.</w:t>
            </w:r>
          </w:p>
          <w:p w14:paraId="13B99D3B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CE7C608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4D074BA" w14:textId="6938734D" w:rsidR="00587DF0" w:rsidRPr="007D5D65" w:rsidRDefault="00587DF0" w:rsidP="008A461F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2ABF44C6" w14:textId="299D0D09" w:rsidR="00897DB9" w:rsidRDefault="001C687A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Self – Assessment.</w:t>
            </w:r>
          </w:p>
          <w:p w14:paraId="48202A3E" w14:textId="21E41ECF" w:rsidR="00897DB9" w:rsidRDefault="001C687A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477EAC50" w14:textId="1E183A33" w:rsidR="00C73D1C" w:rsidRDefault="00C73D1C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C73D1C">
              <w:rPr>
                <w:sz w:val="24"/>
              </w:rPr>
              <w:t>3.1.5.1.use contextual clues to predict content in short, supported talk on a limited range of familiar topics.</w:t>
            </w:r>
          </w:p>
          <w:p w14:paraId="1D8723CF" w14:textId="77777777" w:rsidR="00C73D1C" w:rsidRPr="005D6DB4" w:rsidRDefault="00C73D1C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150162EB" w14:textId="31A671EA" w:rsidR="00897DB9" w:rsidRDefault="005D6DB4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sz w:val="24"/>
              </w:rPr>
              <w:t xml:space="preserve">Pair </w:t>
            </w:r>
            <w:r>
              <w:rPr>
                <w:sz w:val="24"/>
              </w:rPr>
              <w:t>–</w:t>
            </w:r>
            <w:r w:rsidRPr="005D6DB4">
              <w:rPr>
                <w:sz w:val="24"/>
              </w:rPr>
              <w:t xml:space="preserve"> assessment</w:t>
            </w:r>
          </w:p>
          <w:p w14:paraId="061BB0BD" w14:textId="77777777" w:rsidR="005D6DB4" w:rsidRPr="005D6DB4" w:rsidRDefault="005D6DB4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13C9567" w14:textId="75200960" w:rsidR="00897DB9" w:rsidRDefault="005D6DB4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EF2A263" wp14:editId="1400934F">
                  <wp:extent cx="1815548" cy="12192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73" cy="122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4933F" w14:textId="08975061" w:rsidR="005D6DB4" w:rsidRPr="005D6DB4" w:rsidRDefault="005D6DB4" w:rsidP="005D6DB4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jc w:val="right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5D6DB4">
              <w:rPr>
                <w:rFonts w:ascii="Times New Roman" w:hAnsi="Times New Roman"/>
                <w:b/>
                <w:bCs/>
                <w:sz w:val="24"/>
                <w:lang w:val="en-US"/>
              </w:rPr>
              <w:t>Score:</w:t>
            </w:r>
            <w:r w:rsidR="00C73D1C">
              <w:rPr>
                <w:rFonts w:ascii="Times New Roman" w:hAnsi="Times New Roman"/>
                <w:b/>
                <w:bCs/>
                <w:sz w:val="24"/>
                <w:lang w:val="en-US"/>
              </w:rPr>
              <w:t>5</w:t>
            </w:r>
          </w:p>
          <w:p w14:paraId="3C3C8DEC" w14:textId="307C3FD1" w:rsidR="00897DB9" w:rsidRPr="005D6DB4" w:rsidRDefault="005D6DB4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Respond to basic supported questions giving personal and factual information.</w:t>
            </w:r>
          </w:p>
          <w:p w14:paraId="57E47885" w14:textId="07BE422A" w:rsidR="00897DB9" w:rsidRDefault="0063308D" w:rsidP="0063308D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Pair </w:t>
            </w:r>
            <w:r w:rsidR="00870842">
              <w:rPr>
                <w:sz w:val="24"/>
              </w:rPr>
              <w:t>–</w:t>
            </w:r>
            <w:r>
              <w:rPr>
                <w:sz w:val="24"/>
              </w:rPr>
              <w:t xml:space="preserve"> Assessment</w:t>
            </w:r>
            <w:r w:rsidR="00870842">
              <w:rPr>
                <w:sz w:val="24"/>
              </w:rPr>
              <w:t>/ Self – assessment</w:t>
            </w:r>
          </w:p>
          <w:p w14:paraId="11299FD9" w14:textId="28FD06F9" w:rsidR="00870842" w:rsidRDefault="00870842" w:rsidP="0063308D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0E013D66" w14:textId="609D3BB5" w:rsidR="00870842" w:rsidRDefault="00870842" w:rsidP="0063308D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0B087DCD" w14:textId="004F057F" w:rsidR="00870842" w:rsidRPr="0063308D" w:rsidRDefault="00870842" w:rsidP="0063308D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Group work</w:t>
            </w:r>
          </w:p>
          <w:p w14:paraId="72F06972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0C0A202C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7B80DEDE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17B28B0D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0C1AD5C5" w14:textId="36149B20" w:rsidR="0063308D" w:rsidRPr="00870842" w:rsidRDefault="0063308D" w:rsidP="00870842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  <w:tc>
          <w:tcPr>
            <w:tcW w:w="1827" w:type="dxa"/>
          </w:tcPr>
          <w:p w14:paraId="57C80929" w14:textId="5C1F0250" w:rsidR="00112872" w:rsidRPr="001C687A" w:rsidRDefault="001C687A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1C687A">
              <w:rPr>
                <w:bCs/>
                <w:sz w:val="24"/>
                <w:szCs w:val="24"/>
                <w:lang w:val="en-GB" w:eastAsia="en-GB"/>
              </w:rPr>
              <w:t>Sts. Book p.</w:t>
            </w:r>
            <w:r w:rsidR="008A461F">
              <w:rPr>
                <w:bCs/>
                <w:sz w:val="24"/>
                <w:szCs w:val="24"/>
                <w:lang w:val="en-GB" w:eastAsia="en-GB"/>
              </w:rPr>
              <w:t>6</w:t>
            </w:r>
            <w:r w:rsidR="00E2274C">
              <w:rPr>
                <w:bCs/>
                <w:sz w:val="24"/>
                <w:szCs w:val="24"/>
                <w:lang w:val="en-GB" w:eastAsia="en-GB"/>
              </w:rPr>
              <w:t>2</w:t>
            </w:r>
          </w:p>
          <w:p w14:paraId="30144A2E" w14:textId="6A56FCE4" w:rsidR="00586AF7" w:rsidRDefault="001C687A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CD.</w:t>
            </w:r>
            <w:r w:rsidR="008A461F">
              <w:rPr>
                <w:b/>
                <w:sz w:val="24"/>
                <w:szCs w:val="24"/>
                <w:lang w:val="en-GB" w:eastAsia="en-GB"/>
              </w:rPr>
              <w:t>84</w:t>
            </w:r>
          </w:p>
          <w:p w14:paraId="0AD1E30C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0FFFF27" w14:textId="77777777" w:rsidR="005D6DB4" w:rsidRPr="005D6DB4" w:rsidRDefault="005D6DB4" w:rsidP="005D6DB4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5D6DB4">
              <w:rPr>
                <w:sz w:val="24"/>
                <w:szCs w:val="24"/>
                <w:lang w:eastAsia="en-GB"/>
              </w:rPr>
              <w:t>Student’s Book “Family and friends 2. Kazakhstan edition”. (Oxford University Press)</w:t>
            </w:r>
          </w:p>
          <w:p w14:paraId="156E89DA" w14:textId="3600CE67" w:rsidR="00586AF7" w:rsidRDefault="00586AF7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57FB2254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FBD8285" w14:textId="77777777" w:rsidR="00870842" w:rsidRDefault="00870842" w:rsidP="00870842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DBF7EC2" w14:textId="63227D3F" w:rsidR="00870842" w:rsidRPr="00870842" w:rsidRDefault="00870842" w:rsidP="00870842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Workbook</w:t>
            </w:r>
            <w:r w:rsidRPr="005D6DB4">
              <w:rPr>
                <w:sz w:val="24"/>
                <w:szCs w:val="24"/>
                <w:lang w:eastAsia="en-GB"/>
              </w:rPr>
              <w:t xml:space="preserve"> “Family and friends </w:t>
            </w:r>
            <w:r w:rsidR="00855EE1">
              <w:rPr>
                <w:sz w:val="24"/>
                <w:szCs w:val="24"/>
                <w:lang w:eastAsia="en-GB"/>
              </w:rPr>
              <w:t>3</w:t>
            </w:r>
            <w:r w:rsidRPr="005D6DB4">
              <w:rPr>
                <w:sz w:val="24"/>
                <w:szCs w:val="24"/>
                <w:lang w:eastAsia="en-GB"/>
              </w:rPr>
              <w:t>. Kazakhstan edition”. (Oxford University Press)</w:t>
            </w:r>
            <w:r w:rsidR="00855EE1">
              <w:rPr>
                <w:sz w:val="24"/>
                <w:szCs w:val="24"/>
                <w:lang w:eastAsia="en-GB"/>
              </w:rPr>
              <w:t xml:space="preserve"> p.62</w:t>
            </w:r>
          </w:p>
          <w:p w14:paraId="59FF3401" w14:textId="0D6AE3CD" w:rsidR="00586AF7" w:rsidRPr="00870842" w:rsidRDefault="00870842" w:rsidP="008D3C25">
            <w:pPr>
              <w:spacing w:after="0" w:line="240" w:lineRule="auto"/>
              <w:rPr>
                <w:bCs/>
                <w:sz w:val="24"/>
                <w:szCs w:val="24"/>
                <w:lang w:eastAsia="en-GB"/>
              </w:rPr>
            </w:pPr>
            <w:r w:rsidRPr="00870842">
              <w:rPr>
                <w:bCs/>
                <w:sz w:val="24"/>
                <w:szCs w:val="24"/>
                <w:lang w:eastAsia="en-GB"/>
              </w:rPr>
              <w:t>Worksheet</w:t>
            </w:r>
          </w:p>
          <w:p w14:paraId="2E7AF2E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DC4D737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C87A401" w14:textId="32793921" w:rsidR="00586AF7" w:rsidRPr="003C4BEB" w:rsidRDefault="00586AF7" w:rsidP="008A461F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35729D7C" w:rsidR="00112872" w:rsidRDefault="00112872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1AE7493" w14:textId="516D1039" w:rsidR="003B697C" w:rsidRDefault="003B697C" w:rsidP="00112872">
            <w:pPr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• At the end of the lesson, wave goodbye to the class and say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 xml:space="preserve">Bye! Goodbye! </w:t>
            </w:r>
          </w:p>
          <w:p w14:paraId="759E28C0" w14:textId="28797100" w:rsidR="008728C4" w:rsidRDefault="008728C4" w:rsidP="008728C4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  <w:u w:val="single"/>
              </w:rPr>
            </w:pPr>
            <w:r w:rsidRPr="00DD4F78">
              <w:rPr>
                <w:rFonts w:eastAsiaTheme="minorHAnsi"/>
                <w:b/>
                <w:bCs/>
                <w:color w:val="C00000"/>
                <w:sz w:val="24"/>
                <w:szCs w:val="24"/>
                <w:u w:val="single"/>
              </w:rPr>
              <w:t>Home Assignment</w:t>
            </w:r>
            <w:r w:rsidR="00587DF0" w:rsidRPr="00DD4F78">
              <w:rPr>
                <w:rFonts w:eastAsiaTheme="minorHAnsi"/>
                <w:b/>
                <w:bCs/>
                <w:color w:val="C00000"/>
                <w:sz w:val="24"/>
                <w:szCs w:val="24"/>
                <w:u w:val="single"/>
              </w:rPr>
              <w:t>:</w:t>
            </w:r>
          </w:p>
          <w:p w14:paraId="6456F57B" w14:textId="77777777" w:rsidR="00C738C9" w:rsidRPr="00C738C9" w:rsidRDefault="00C738C9" w:rsidP="00C738C9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C738C9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p.62. Ex.4(w).</w:t>
            </w:r>
          </w:p>
          <w:p w14:paraId="55F0E078" w14:textId="77145489" w:rsidR="00C738C9" w:rsidRPr="00C738C9" w:rsidRDefault="00C738C9" w:rsidP="00C738C9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C738C9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(5questions, 5 answers).</w:t>
            </w:r>
          </w:p>
          <w:p w14:paraId="7A6E5DF9" w14:textId="77181490" w:rsidR="00C738C9" w:rsidRDefault="00C738C9" w:rsidP="008728C4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  <w:u w:val="single"/>
              </w:rPr>
            </w:pPr>
          </w:p>
          <w:p w14:paraId="66E560BA" w14:textId="61FBF857" w:rsidR="00112872" w:rsidRPr="00C738C9" w:rsidRDefault="00112872" w:rsidP="00C738C9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7823115" w14:textId="1756CDED" w:rsidR="004B4EF6" w:rsidRDefault="004B4EF6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826CB3F" w14:textId="03501B0A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329F885" w14:textId="6C2FCE66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10E05DC" w14:textId="310BE027" w:rsidR="008728C4" w:rsidRDefault="00016AB7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104AA281" wp14:editId="224A3776">
            <wp:extent cx="3793510" cy="2781300"/>
            <wp:effectExtent l="0" t="0" r="0" b="0"/>
            <wp:docPr id="22" name="Рисунок 22" descr="Kids love this train-themed hello song! #preschoolmusic  #teachpreschoolmusic #lessonplans | School songs, Kindergarten songs, Hello  songs 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 love this train-themed hello song! #preschoolmusic  #teachpreschoolmusic #lessonplans | School songs, Kindergarten songs, Hello  songs preschool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312" cy="281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274C">
        <w:rPr>
          <w:noProof/>
        </w:rPr>
        <w:drawing>
          <wp:inline distT="0" distB="0" distL="0" distR="0" wp14:anchorId="71B398BB" wp14:editId="4E085759">
            <wp:extent cx="2676525" cy="2771775"/>
            <wp:effectExtent l="0" t="0" r="9525" b="9525"/>
            <wp:docPr id="3" name="Рисунок 3" descr="Kids love this train-themed hello song! #preschoolmusic  #teachpreschoolmusic #lessonplans | School songs, Kindergarten songs, Hello  songs 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 love this train-themed hello song! #preschoolmusic  #teachpreschoolmusic #lessonplans | School songs, Kindergarten songs, Hello  songs preschool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953" cy="278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274C">
        <w:rPr>
          <w:noProof/>
        </w:rPr>
        <w:drawing>
          <wp:inline distT="0" distB="0" distL="0" distR="0" wp14:anchorId="2FA30472" wp14:editId="04B60BC0">
            <wp:extent cx="2895600" cy="2790825"/>
            <wp:effectExtent l="0" t="0" r="0" b="9525"/>
            <wp:docPr id="4" name="Рисунок 4" descr="Kids love this train-themed hello song! #preschoolmusic  #teachpreschoolmusic #lessonplans | School songs, Kindergarten songs, Hello  songs 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 love this train-themed hello song! #preschoolmusic  #teachpreschoolmusic #lessonplans | School songs, Kindergarten songs, Hello  songs preschool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72" cy="280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2FF1A" w14:textId="0F1E262E" w:rsidR="00870842" w:rsidRDefault="00870842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12AB6823" w14:textId="54C6CDBF" w:rsidR="00870842" w:rsidRDefault="00870842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9CFF9B7" w14:textId="77777777" w:rsidR="00870842" w:rsidRDefault="00870842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4AEB184" w14:textId="29117517" w:rsidR="00A8784E" w:rsidRDefault="0063308D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  <w:r>
        <w:rPr>
          <w:rFonts w:eastAsiaTheme="minorHAnsi"/>
          <w:sz w:val="24"/>
          <w:szCs w:val="24"/>
          <w:lang w:val="en-GB"/>
        </w:rPr>
        <w:t xml:space="preserve">                  </w:t>
      </w:r>
    </w:p>
    <w:p w14:paraId="3FD3752C" w14:textId="340CFA24" w:rsidR="00A8784E" w:rsidRDefault="00870842" w:rsidP="00870842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4"/>
          <w:szCs w:val="24"/>
          <w:lang w:val="en-GB"/>
        </w:rPr>
      </w:pPr>
      <w:r>
        <w:rPr>
          <w:noProof/>
        </w:rPr>
        <w:lastRenderedPageBreak/>
        <w:drawing>
          <wp:inline distT="0" distB="0" distL="0" distR="0" wp14:anchorId="70E512A3" wp14:editId="6BB36CC3">
            <wp:extent cx="7172325" cy="4657725"/>
            <wp:effectExtent l="0" t="0" r="9525" b="9525"/>
            <wp:docPr id="25" name="Рисунок 25" descr="Coloring page by addition and subtraction numbers. Vector kawaii train and  wagon. Math worksheet for kids. Transportation theme. Poster ID:296044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loring page by addition and subtraction numbers. Vector kawaii train and  wagon. Math worksheet for kids. Transportation theme. Poster ID:29604419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9630" cy="466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29883" w14:textId="67F1C602" w:rsidR="00A8784E" w:rsidRDefault="00A8784E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</w:p>
    <w:p w14:paraId="4146348F" w14:textId="3D5B3920" w:rsidR="00A8784E" w:rsidRDefault="00A8784E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</w:p>
    <w:p w14:paraId="6FAB5F08" w14:textId="1C69B104" w:rsidR="00A8784E" w:rsidRDefault="00A8784E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</w:p>
    <w:p w14:paraId="1DB8AAB7" w14:textId="6493B22E" w:rsidR="00A8784E" w:rsidRDefault="00A8784E" w:rsidP="00A8784E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4"/>
          <w:szCs w:val="24"/>
          <w:lang w:val="en-GB"/>
        </w:rPr>
      </w:pPr>
    </w:p>
    <w:sectPr w:rsidR="00A8784E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D3E31"/>
    <w:multiLevelType w:val="hybridMultilevel"/>
    <w:tmpl w:val="2AAEC410"/>
    <w:lvl w:ilvl="0" w:tplc="0658D6FA">
      <w:start w:val="16"/>
      <w:numFmt w:val="bullet"/>
      <w:lvlText w:val=""/>
      <w:lvlJc w:val="left"/>
      <w:pPr>
        <w:ind w:left="720" w:hanging="360"/>
      </w:pPr>
      <w:rPr>
        <w:rFonts w:ascii="Symbol" w:eastAsia="Segoe U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C2677"/>
    <w:multiLevelType w:val="hybridMultilevel"/>
    <w:tmpl w:val="D30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072056"/>
    <w:multiLevelType w:val="hybridMultilevel"/>
    <w:tmpl w:val="EA402B62"/>
    <w:lvl w:ilvl="0" w:tplc="0658D6FA">
      <w:start w:val="16"/>
      <w:numFmt w:val="bullet"/>
      <w:lvlText w:val=""/>
      <w:lvlJc w:val="left"/>
      <w:pPr>
        <w:ind w:left="720" w:hanging="360"/>
      </w:pPr>
      <w:rPr>
        <w:rFonts w:ascii="Symbol" w:eastAsia="Segoe U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1"/>
  </w:num>
  <w:num w:numId="5">
    <w:abstractNumId w:val="8"/>
  </w:num>
  <w:num w:numId="6">
    <w:abstractNumId w:val="2"/>
  </w:num>
  <w:num w:numId="7">
    <w:abstractNumId w:val="9"/>
  </w:num>
  <w:num w:numId="8">
    <w:abstractNumId w:val="19"/>
  </w:num>
  <w:num w:numId="9">
    <w:abstractNumId w:val="10"/>
  </w:num>
  <w:num w:numId="10">
    <w:abstractNumId w:val="21"/>
  </w:num>
  <w:num w:numId="11">
    <w:abstractNumId w:val="14"/>
  </w:num>
  <w:num w:numId="12">
    <w:abstractNumId w:val="5"/>
  </w:num>
  <w:num w:numId="13">
    <w:abstractNumId w:val="17"/>
  </w:num>
  <w:num w:numId="14">
    <w:abstractNumId w:val="7"/>
  </w:num>
  <w:num w:numId="15">
    <w:abstractNumId w:val="16"/>
  </w:num>
  <w:num w:numId="16">
    <w:abstractNumId w:val="15"/>
  </w:num>
  <w:num w:numId="17">
    <w:abstractNumId w:val="4"/>
  </w:num>
  <w:num w:numId="18">
    <w:abstractNumId w:val="1"/>
  </w:num>
  <w:num w:numId="19">
    <w:abstractNumId w:val="18"/>
  </w:num>
  <w:num w:numId="20">
    <w:abstractNumId w:val="20"/>
  </w:num>
  <w:num w:numId="21">
    <w:abstractNumId w:val="6"/>
  </w:num>
  <w:num w:numId="22">
    <w:abstractNumId w:val="22"/>
  </w:num>
  <w:num w:numId="2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AB7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34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B6E3B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1273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A23"/>
    <w:rsid w:val="003A1BE5"/>
    <w:rsid w:val="003A207B"/>
    <w:rsid w:val="003B17B4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F0"/>
    <w:rsid w:val="004173A4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71E3"/>
    <w:rsid w:val="0063308D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66FB"/>
    <w:rsid w:val="007117A1"/>
    <w:rsid w:val="00713A6B"/>
    <w:rsid w:val="00714E05"/>
    <w:rsid w:val="00715ABA"/>
    <w:rsid w:val="00717848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3AD0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5EE1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0842"/>
    <w:rsid w:val="008728C4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461F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2F9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8784E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DB5"/>
    <w:rsid w:val="00AC0E0D"/>
    <w:rsid w:val="00AC4764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7AD3"/>
    <w:rsid w:val="00B01004"/>
    <w:rsid w:val="00B01734"/>
    <w:rsid w:val="00B021A0"/>
    <w:rsid w:val="00B03A76"/>
    <w:rsid w:val="00B06C6E"/>
    <w:rsid w:val="00B108E3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2606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38C9"/>
    <w:rsid w:val="00C73D1C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ACD"/>
    <w:rsid w:val="00D05C1C"/>
    <w:rsid w:val="00D0694D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7303"/>
    <w:rsid w:val="00D60A64"/>
    <w:rsid w:val="00D619BD"/>
    <w:rsid w:val="00D62ABF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4F78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01C5"/>
    <w:rsid w:val="00E2274C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43D8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4185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5DFA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character" w:styleId="af">
    <w:name w:val="Unresolved Mention"/>
    <w:basedOn w:val="a0"/>
    <w:uiPriority w:val="99"/>
    <w:semiHidden/>
    <w:unhideWhenUsed/>
    <w:rsid w:val="00016A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6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886</cp:revision>
  <cp:lastPrinted>2022-03-09T12:26:00Z</cp:lastPrinted>
  <dcterms:created xsi:type="dcterms:W3CDTF">2021-09-11T14:44:00Z</dcterms:created>
  <dcterms:modified xsi:type="dcterms:W3CDTF">2024-06-22T08:21:00Z</dcterms:modified>
</cp:coreProperties>
</file>