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EFC2AB" w14:textId="77777777" w:rsidR="009007EC" w:rsidRDefault="009007EC" w:rsidP="009007EC">
      <w:pPr>
        <w:pStyle w:val="a3"/>
        <w:widowControl w:val="0"/>
        <w:tabs>
          <w:tab w:val="left" w:pos="993"/>
        </w:tabs>
        <w:autoSpaceDE w:val="0"/>
        <w:autoSpaceDN w:val="0"/>
        <w:spacing w:before="0"/>
        <w:ind w:right="-1" w:hanging="303"/>
        <w:jc w:val="center"/>
        <w:rPr>
          <w:rFonts w:ascii="Times New Roman" w:eastAsia="Times New Roman" w:hAnsi="Times New Roman" w:cs="Times New Roman"/>
          <w:b/>
          <w:bCs/>
          <w:smallCaps w:val="0"/>
          <w:spacing w:val="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bCs/>
          <w:smallCaps w:val="0"/>
          <w:spacing w:val="0"/>
          <w:sz w:val="28"/>
          <w:szCs w:val="28"/>
          <w:lang w:val="kk-KZ"/>
        </w:rPr>
        <w:t>3-параграф. Бастауыш білім беру деңгейінің 3-4-сыныптарына арналған «Ағылшын тілі» оқу пәні бойынша үлгілік оқу бағдарламасын іске асыру бойынша ұзақ мерзімді жоспар</w:t>
      </w:r>
    </w:p>
    <w:p w14:paraId="7B0BDADB" w14:textId="77777777" w:rsidR="009007EC" w:rsidRDefault="009007EC" w:rsidP="009007EC">
      <w:pPr>
        <w:pStyle w:val="a3"/>
        <w:widowControl w:val="0"/>
        <w:tabs>
          <w:tab w:val="left" w:pos="993"/>
        </w:tabs>
        <w:autoSpaceDE w:val="0"/>
        <w:autoSpaceDN w:val="0"/>
        <w:spacing w:before="0"/>
        <w:ind w:right="-1" w:hanging="303"/>
        <w:jc w:val="center"/>
        <w:rPr>
          <w:rFonts w:ascii="Times New Roman" w:eastAsia="Times New Roman" w:hAnsi="Times New Roman" w:cs="Times New Roman"/>
          <w:b/>
          <w:bCs/>
          <w:smallCaps w:val="0"/>
          <w:spacing w:val="0"/>
          <w:sz w:val="28"/>
          <w:szCs w:val="28"/>
          <w:lang w:val="kk-KZ"/>
        </w:rPr>
      </w:pPr>
    </w:p>
    <w:p w14:paraId="10D8015E" w14:textId="77777777" w:rsidR="009007EC" w:rsidRDefault="009007EC" w:rsidP="009007EC">
      <w:pPr>
        <w:pStyle w:val="a3"/>
        <w:widowControl w:val="0"/>
        <w:tabs>
          <w:tab w:val="left" w:pos="993"/>
        </w:tabs>
        <w:autoSpaceDE w:val="0"/>
        <w:autoSpaceDN w:val="0"/>
        <w:spacing w:before="0"/>
        <w:ind w:right="-1" w:hanging="303"/>
        <w:jc w:val="center"/>
        <w:rPr>
          <w:rFonts w:ascii="Times New Roman" w:eastAsia="Times New Roman" w:hAnsi="Times New Roman" w:cs="Times New Roman"/>
          <w:b/>
          <w:bCs/>
          <w:smallCaps w:val="0"/>
          <w:spacing w:val="0"/>
          <w:sz w:val="28"/>
          <w:szCs w:val="28"/>
          <w:lang w:val="kk-KZ"/>
        </w:rPr>
      </w:pPr>
    </w:p>
    <w:p w14:paraId="49B925BA" w14:textId="77777777" w:rsidR="009007EC" w:rsidRDefault="009007EC" w:rsidP="009007EC">
      <w:pPr>
        <w:pStyle w:val="a3"/>
        <w:widowControl w:val="0"/>
        <w:tabs>
          <w:tab w:val="left" w:pos="993"/>
        </w:tabs>
        <w:autoSpaceDE w:val="0"/>
        <w:autoSpaceDN w:val="0"/>
        <w:spacing w:before="0"/>
        <w:ind w:right="-1" w:firstLine="709"/>
        <w:rPr>
          <w:rFonts w:ascii="Times New Roman" w:eastAsia="Times New Roman" w:hAnsi="Times New Roman" w:cs="Times New Roman"/>
          <w:bCs/>
          <w:smallCaps w:val="0"/>
          <w:spacing w:val="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smallCaps w:val="0"/>
          <w:spacing w:val="0"/>
          <w:sz w:val="28"/>
          <w:szCs w:val="28"/>
          <w:lang w:val="kk-KZ"/>
        </w:rPr>
        <w:t>1) 3-сынып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2136"/>
        <w:gridCol w:w="1728"/>
        <w:gridCol w:w="5481"/>
      </w:tblGrid>
      <w:tr w:rsidR="009007EC" w14:paraId="237D1EE6" w14:textId="77777777" w:rsidTr="00EE1767">
        <w:trPr>
          <w:trHeight w:val="557"/>
        </w:trPr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91B59" w14:textId="77777777" w:rsidR="009007EC" w:rsidRDefault="009007EC" w:rsidP="00EE1767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z w:val="28"/>
                <w:szCs w:val="28"/>
              </w:rPr>
              <w:t>Тақырыптар мен олардың бөлімі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B09D0" w14:textId="77777777" w:rsidR="009007EC" w:rsidRDefault="009007EC" w:rsidP="00EE1767">
            <w:pPr>
              <w:jc w:val="center"/>
              <w:rPr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Бөлім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43A4B" w14:textId="77777777" w:rsidR="009007EC" w:rsidRDefault="009007EC" w:rsidP="00EE176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Оқу мақсаттары</w:t>
            </w:r>
          </w:p>
        </w:tc>
      </w:tr>
      <w:tr w:rsidR="009007EC" w14:paraId="1A70CC05" w14:textId="77777777" w:rsidTr="00EE1767">
        <w:trPr>
          <w:trHeight w:val="26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71441" w14:textId="77777777" w:rsidR="009007EC" w:rsidRDefault="009007EC" w:rsidP="00EE176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-</w:t>
            </w:r>
            <w:r>
              <w:rPr>
                <w:color w:val="000000"/>
                <w:sz w:val="28"/>
                <w:szCs w:val="28"/>
              </w:rPr>
              <w:t>тоқсан</w:t>
            </w:r>
          </w:p>
        </w:tc>
      </w:tr>
      <w:tr w:rsidR="009007EC" w14:paraId="4B04CB64" w14:textId="77777777" w:rsidTr="00EE1767">
        <w:trPr>
          <w:trHeight w:val="563"/>
        </w:trPr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9D73" w14:textId="77777777" w:rsidR="009007EC" w:rsidRPr="00A54FAC" w:rsidRDefault="009007EC" w:rsidP="00EE1767">
            <w:pPr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A54FAC">
              <w:rPr>
                <w:b/>
                <w:bCs/>
                <w:color w:val="000000" w:themeColor="text1"/>
                <w:sz w:val="28"/>
                <w:szCs w:val="28"/>
                <w:lang w:val="en-US"/>
              </w:rPr>
              <w:t>1. Hello English!</w:t>
            </w:r>
          </w:p>
          <w:p w14:paraId="2D58497A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color w:val="000000"/>
                <w:sz w:val="28"/>
                <w:szCs w:val="28"/>
              </w:rPr>
              <w:t>Сәлем</w:t>
            </w:r>
            <w:r>
              <w:rPr>
                <w:color w:val="000000"/>
                <w:sz w:val="28"/>
                <w:szCs w:val="28"/>
                <w:lang w:val="en-US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Ағылшын</w:t>
            </w:r>
            <w:r>
              <w:rPr>
                <w:color w:val="000000"/>
                <w:sz w:val="28"/>
                <w:szCs w:val="28"/>
                <w:lang w:val="en-US"/>
              </w:rPr>
              <w:t>)</w:t>
            </w:r>
          </w:p>
          <w:p w14:paraId="2F079B2C" w14:textId="77777777" w:rsidR="009007EC" w:rsidRDefault="009007EC" w:rsidP="00EE1767">
            <w:pPr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14:paraId="51D8B642" w14:textId="77777777" w:rsidR="009007EC" w:rsidRPr="00A54FAC" w:rsidRDefault="009007EC" w:rsidP="00EE1767">
            <w:pPr>
              <w:tabs>
                <w:tab w:val="left" w:pos="1140"/>
              </w:tabs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</w:t>
            </w:r>
            <w:r>
              <w:rPr>
                <w:sz w:val="28"/>
                <w:szCs w:val="28"/>
              </w:rPr>
              <w:t xml:space="preserve">1. </w:t>
            </w:r>
            <w:r w:rsidRPr="00A54FAC">
              <w:rPr>
                <w:b/>
                <w:bCs/>
                <w:sz w:val="28"/>
                <w:szCs w:val="28"/>
                <w:lang w:val="en-US"/>
              </w:rPr>
              <w:t>Greetings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 and names</w:t>
            </w:r>
          </w:p>
          <w:p w14:paraId="01D4E290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color w:val="000000"/>
                <w:sz w:val="28"/>
                <w:szCs w:val="28"/>
              </w:rPr>
              <w:t>Сәлемдесу және атаулар</w:t>
            </w:r>
            <w:r>
              <w:rPr>
                <w:color w:val="000000"/>
                <w:sz w:val="28"/>
                <w:szCs w:val="28"/>
                <w:lang w:val="en-US"/>
              </w:rPr>
              <w:t>)</w:t>
            </w:r>
          </w:p>
          <w:p w14:paraId="5F0466F5" w14:textId="77777777" w:rsidR="009007EC" w:rsidRPr="00896921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</w:p>
          <w:p w14:paraId="46EEAB22" w14:textId="77777777" w:rsidR="009007EC" w:rsidRPr="00A54FAC" w:rsidRDefault="009007EC" w:rsidP="00EE1767">
            <w:pPr>
              <w:tabs>
                <w:tab w:val="left" w:pos="1140"/>
              </w:tabs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896921">
              <w:rPr>
                <w:color w:val="000000"/>
                <w:sz w:val="28"/>
                <w:szCs w:val="28"/>
              </w:rPr>
              <w:t>1.</w:t>
            </w:r>
            <w:r w:rsidRPr="00896921">
              <w:rPr>
                <w:color w:val="000000"/>
                <w:sz w:val="28"/>
                <w:szCs w:val="28"/>
                <w:lang w:val="en-US"/>
              </w:rPr>
              <w:t xml:space="preserve">2 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US"/>
              </w:rPr>
              <w:t>About me</w:t>
            </w:r>
          </w:p>
          <w:p w14:paraId="4D2817EF" w14:textId="77777777" w:rsidR="009007EC" w:rsidRPr="00896921" w:rsidRDefault="009007EC" w:rsidP="00EE1767">
            <w:pPr>
              <w:tabs>
                <w:tab w:val="left" w:pos="1140"/>
              </w:tabs>
              <w:jc w:val="both"/>
              <w:rPr>
                <w:strike/>
                <w:color w:val="000000"/>
                <w:sz w:val="28"/>
                <w:szCs w:val="28"/>
                <w:lang w:val="en-GB"/>
              </w:rPr>
            </w:pPr>
            <w:r>
              <w:rPr>
                <w:color w:val="000000"/>
                <w:sz w:val="28"/>
                <w:szCs w:val="28"/>
              </w:rPr>
              <w:t>(Мен туралы)</w:t>
            </w:r>
          </w:p>
          <w:p w14:paraId="162B0AD6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7382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>Listening</w:t>
            </w:r>
          </w:p>
          <w:p w14:paraId="459B0BCE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(Тыңдалым)</w:t>
            </w:r>
          </w:p>
          <w:p w14:paraId="6820C5E9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60F2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3.1.1.1 recognise the sounds of phonemes and phoneme blends in words;</w:t>
            </w:r>
          </w:p>
          <w:p w14:paraId="027513F0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3.1.2.1 recognise familiar words with visual support;</w:t>
            </w:r>
          </w:p>
          <w:p w14:paraId="608A8081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3.1.3.1 understand a range of short classroom instructions;</w:t>
            </w:r>
          </w:p>
          <w:p w14:paraId="3C70B60C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3.1.4.1 understand basic personal questions.</w:t>
            </w:r>
          </w:p>
        </w:tc>
      </w:tr>
      <w:tr w:rsidR="009007EC" w:rsidRPr="00925D6A" w14:paraId="6440DB35" w14:textId="77777777" w:rsidTr="00EE1767">
        <w:trPr>
          <w:trHeight w:val="5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B9DC9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0F56B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Speaking</w:t>
            </w:r>
          </w:p>
          <w:p w14:paraId="5D33FC0F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i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(Айтылым)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9C4C2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3.2.1.1 pronounce various sounds of phonemes and phoneme blends using appropriate stress, rhythm, and intonation;</w:t>
            </w:r>
          </w:p>
          <w:p w14:paraId="44DE233D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3.2.2.1 use isolated words and basic expressions to provide personal information;</w:t>
            </w:r>
          </w:p>
          <w:p w14:paraId="18FAB00E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3.2.3.1 respond to basic questions with single words or short responses.</w:t>
            </w:r>
          </w:p>
        </w:tc>
      </w:tr>
      <w:tr w:rsidR="009007EC" w:rsidRPr="00925D6A" w14:paraId="729C6830" w14:textId="77777777" w:rsidTr="00EE1767">
        <w:trPr>
          <w:trHeight w:val="5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65D18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E1739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 xml:space="preserve">Reading </w:t>
            </w:r>
          </w:p>
          <w:p w14:paraId="4E5D8D58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(Оқылым)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4462D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3.3.1.1 recognise sounds and name the letters of the alphabet;</w:t>
            </w:r>
          </w:p>
          <w:p w14:paraId="1D052B0E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3.3.2.1 identify some familiar words and signs on illustrations /pictures in common everyday situations;</w:t>
            </w:r>
          </w:p>
          <w:p w14:paraId="6A51718E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3.3.2.2 deduce the meaning of a word in a picture or icon on a limited range of topics;</w:t>
            </w:r>
          </w:p>
          <w:p w14:paraId="517E3AA3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3.3.3.1 understand short, simple instructions used in familiar everyday contexts.</w:t>
            </w:r>
          </w:p>
        </w:tc>
      </w:tr>
      <w:tr w:rsidR="009007EC" w:rsidRPr="00925D6A" w14:paraId="61AB73E8" w14:textId="77777777" w:rsidTr="00EE1767">
        <w:trPr>
          <w:trHeight w:val="5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5E5A2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75CC7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 xml:space="preserve">Writing  </w:t>
            </w:r>
          </w:p>
          <w:p w14:paraId="618F31E8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(Жазылым)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759C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3.4.1.1 spell accurately a few high-frequency words;</w:t>
            </w:r>
          </w:p>
          <w:p w14:paraId="6DFEC3D3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3.4.2.2 use words and short simple phrases to complete a written text at a sentence level.</w:t>
            </w:r>
          </w:p>
        </w:tc>
      </w:tr>
      <w:tr w:rsidR="009007EC" w:rsidRPr="00925D6A" w14:paraId="225C9D87" w14:textId="77777777" w:rsidTr="00EE1767">
        <w:trPr>
          <w:trHeight w:val="5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67AC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7E38A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Use of English</w:t>
            </w:r>
          </w:p>
          <w:p w14:paraId="32A0E57F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i/>
                <w:color w:val="00000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(Ағылшын тілін қолдану)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11419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 3.5.1.2 use the verb to be for presenting personal information and describe people and things</w:t>
            </w:r>
          </w:p>
          <w:p w14:paraId="15BCF08E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3.5.1.3 use cardinal numbers 1-10; 11 - 20; 21 – 100;</w:t>
            </w:r>
          </w:p>
          <w:p w14:paraId="0C653987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3.5.1.8 use personal subject and object pronouns in a limited range of familiar topics.</w:t>
            </w:r>
          </w:p>
        </w:tc>
      </w:tr>
      <w:tr w:rsidR="009007EC" w14:paraId="32DA375F" w14:textId="77777777" w:rsidTr="00EE1767">
        <w:trPr>
          <w:trHeight w:val="412"/>
        </w:trPr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40155" w14:textId="77777777" w:rsidR="009007EC" w:rsidRDefault="009007EC" w:rsidP="00EE1767">
            <w:pPr>
              <w:ind w:right="14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</w:t>
            </w:r>
            <w:r w:rsidRPr="00A54FAC">
              <w:rPr>
                <w:b/>
                <w:bCs/>
                <w:color w:val="000000"/>
                <w:sz w:val="28"/>
                <w:szCs w:val="28"/>
              </w:rPr>
              <w:t>. My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A54FAC">
              <w:rPr>
                <w:b/>
                <w:bCs/>
                <w:color w:val="000000"/>
                <w:sz w:val="28"/>
                <w:szCs w:val="28"/>
              </w:rPr>
              <w:t>school</w:t>
            </w:r>
          </w:p>
          <w:p w14:paraId="58840A0C" w14:textId="77777777" w:rsidR="009007EC" w:rsidRDefault="009007EC" w:rsidP="00EE1767">
            <w:pPr>
              <w:ind w:right="144"/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color w:val="000000"/>
                <w:sz w:val="28"/>
                <w:szCs w:val="28"/>
              </w:rPr>
              <w:t>Менің мектебім</w:t>
            </w:r>
            <w:r>
              <w:rPr>
                <w:color w:val="000000"/>
                <w:sz w:val="28"/>
                <w:szCs w:val="28"/>
                <w:lang w:val="en-US"/>
              </w:rPr>
              <w:t>)</w:t>
            </w:r>
          </w:p>
          <w:p w14:paraId="5C8244FA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 xml:space="preserve">2.1 </w:t>
            </w:r>
            <w:r w:rsidRPr="00A54FAC">
              <w:rPr>
                <w:b/>
                <w:color w:val="000000"/>
                <w:sz w:val="28"/>
                <w:szCs w:val="28"/>
                <w:lang w:val="en-US"/>
              </w:rPr>
              <w:t>My schoolbag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14:paraId="0C9D03C3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bCs/>
                <w:color w:val="000000"/>
                <w:sz w:val="28"/>
                <w:szCs w:val="28"/>
              </w:rPr>
              <w:t>Менің мектеп сөмкем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)</w:t>
            </w:r>
          </w:p>
          <w:p w14:paraId="7EA61A9D" w14:textId="77777777" w:rsidR="009007EC" w:rsidRPr="00A54FAC" w:rsidRDefault="009007EC" w:rsidP="00EE1767">
            <w:pPr>
              <w:tabs>
                <w:tab w:val="left" w:pos="1140"/>
              </w:tabs>
              <w:jc w:val="both"/>
              <w:rPr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 xml:space="preserve">2.2 </w:t>
            </w:r>
            <w:r w:rsidRPr="00A54FAC">
              <w:rPr>
                <w:b/>
                <w:color w:val="000000"/>
                <w:sz w:val="28"/>
                <w:szCs w:val="28"/>
                <w:lang w:val="en-US"/>
              </w:rPr>
              <w:t>My classroom</w:t>
            </w:r>
          </w:p>
          <w:p w14:paraId="455803E1" w14:textId="77777777" w:rsidR="009007EC" w:rsidRPr="00A54FAC" w:rsidRDefault="009007EC" w:rsidP="00EE1767">
            <w:pPr>
              <w:tabs>
                <w:tab w:val="left" w:pos="1140"/>
              </w:tabs>
              <w:jc w:val="both"/>
              <w:rPr>
                <w:b/>
                <w:color w:val="000000"/>
                <w:sz w:val="28"/>
                <w:szCs w:val="28"/>
                <w:lang w:val="en-US"/>
              </w:rPr>
            </w:pPr>
            <w:r w:rsidRPr="00A54FAC">
              <w:rPr>
                <w:b/>
                <w:color w:val="000000"/>
                <w:sz w:val="28"/>
                <w:szCs w:val="28"/>
                <w:lang w:val="en-US"/>
              </w:rPr>
              <w:t>and classroom activities</w:t>
            </w:r>
          </w:p>
          <w:p w14:paraId="5C99988B" w14:textId="77777777" w:rsidR="009007EC" w:rsidRPr="00F9652F" w:rsidRDefault="009007EC" w:rsidP="00EE1767">
            <w:pPr>
              <w:ind w:right="499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bCs/>
                <w:color w:val="000000"/>
                <w:sz w:val="28"/>
                <w:szCs w:val="28"/>
              </w:rPr>
              <w:t>Менің сыныбым және</w:t>
            </w:r>
          </w:p>
          <w:p w14:paraId="0B7DE31E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</w:rPr>
              <w:t>сыныптағы іс-шаралар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)</w:t>
            </w:r>
          </w:p>
          <w:p w14:paraId="777EA879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color w:val="000000"/>
                <w:sz w:val="28"/>
                <w:szCs w:val="28"/>
                <w:lang w:val="en-US"/>
              </w:rPr>
            </w:pPr>
          </w:p>
          <w:p w14:paraId="51121B19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</w:p>
          <w:p w14:paraId="3EA672B6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</w:p>
          <w:p w14:paraId="128B87C9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F16E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>Listening</w:t>
            </w:r>
          </w:p>
          <w:p w14:paraId="230EC069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(Тыңдалым)</w:t>
            </w:r>
          </w:p>
          <w:p w14:paraId="07F83F82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91D04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3.1.1.1 recognise the sounds of phonemes and phoneme blends in words;</w:t>
            </w:r>
          </w:p>
          <w:p w14:paraId="47CB0489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3.1.2.1 recognise familiar words with visual support;</w:t>
            </w:r>
          </w:p>
          <w:p w14:paraId="5279CCB1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3.1.3.1 understand a range of short classroom instructions;  </w:t>
            </w:r>
          </w:p>
          <w:p w14:paraId="25AE82BC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3.1.4.1 understand basic personal questions.</w:t>
            </w:r>
          </w:p>
        </w:tc>
      </w:tr>
      <w:tr w:rsidR="009007EC" w:rsidRPr="00925D6A" w14:paraId="76209C29" w14:textId="77777777" w:rsidTr="00EE1767">
        <w:trPr>
          <w:trHeight w:val="4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AFF84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95A27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Speaking</w:t>
            </w:r>
          </w:p>
          <w:p w14:paraId="55842C8F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(Айтылым)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E5219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3.2.1.1 pronounce various sounds of phonemes and phoneme blends using appropriate stress, rhythm, and intonation;</w:t>
            </w:r>
          </w:p>
          <w:p w14:paraId="1C90755B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3.2.3.1 respond to basic questions with single words or short responses;</w:t>
            </w:r>
          </w:p>
          <w:p w14:paraId="6CF2E997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3.2.3.3 make introductions and requests in basic interaction with others;</w:t>
            </w:r>
          </w:p>
          <w:p w14:paraId="3DF83546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3.2.4.1 provide simple descriptions of people, and objects.</w:t>
            </w:r>
          </w:p>
        </w:tc>
      </w:tr>
      <w:tr w:rsidR="009007EC" w:rsidRPr="00925D6A" w14:paraId="3F176DB8" w14:textId="77777777" w:rsidTr="00EE1767">
        <w:trPr>
          <w:trHeight w:val="4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3DA03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F8E85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 xml:space="preserve">Reading </w:t>
            </w:r>
          </w:p>
          <w:p w14:paraId="042B273D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(Оқылым)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CF501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3.3.1.1 recognise sounds and name the letters of the alphabet;</w:t>
            </w:r>
          </w:p>
          <w:p w14:paraId="689FDBEB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3.3.1.2 identify and read separate sounds (phonemes) within words, which may be represented by more than one letter;</w:t>
            </w:r>
          </w:p>
          <w:p w14:paraId="57C4BBE9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3.3.2.1 identify some familiar words and signs on illustrations /pictures in common everyday situations;</w:t>
            </w:r>
          </w:p>
          <w:p w14:paraId="3169B37C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3.3.3.2 find out the main points in short simple descriptions with visual support.</w:t>
            </w:r>
          </w:p>
        </w:tc>
      </w:tr>
      <w:tr w:rsidR="009007EC" w:rsidRPr="00925D6A" w14:paraId="1E3027AA" w14:textId="77777777" w:rsidTr="00EE1767">
        <w:trPr>
          <w:trHeight w:val="4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9053D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A9D06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 xml:space="preserve">Writing  </w:t>
            </w:r>
          </w:p>
          <w:p w14:paraId="4C56BAEF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(Жазылым)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E3A4E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3.4.1.1 spell accurately a few high-frequency words;</w:t>
            </w:r>
          </w:p>
          <w:p w14:paraId="721F8B77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3.4.2.2 use words and short simple phrases to complete a written text at a sentence level;</w:t>
            </w:r>
          </w:p>
          <w:p w14:paraId="3F3638DC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3.4.3.1 create a poster or write a postcard, using words and simple phrases.</w:t>
            </w:r>
          </w:p>
        </w:tc>
      </w:tr>
      <w:tr w:rsidR="009007EC" w:rsidRPr="00925D6A" w14:paraId="4FDE1E0C" w14:textId="77777777" w:rsidTr="00EE1767">
        <w:trPr>
          <w:trHeight w:val="4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E7322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3B90C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Use of English</w:t>
            </w:r>
          </w:p>
          <w:p w14:paraId="411E9EBB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(Ағылшын тілін қолдану)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C4D91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3.5.1.1 use singular and plural nouns, including some common irregular plural forms and high-frequency uncountable nouns;</w:t>
            </w:r>
          </w:p>
          <w:p w14:paraId="28F88F8A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3.5.1.2 use the verb 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to be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for presenting personal information and descri</w:t>
            </w:r>
            <w:r>
              <w:rPr>
                <w:sz w:val="28"/>
                <w:szCs w:val="28"/>
                <w:lang w:val="en-US"/>
              </w:rPr>
              <w:t>be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people and things on a limited range of familiar topics;</w:t>
            </w:r>
          </w:p>
          <w:p w14:paraId="62A76F22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3.5.1.3 use cardinal numbers 1-10; 11 - 20; 21 – 100 to count;</w:t>
            </w:r>
          </w:p>
          <w:p w14:paraId="4C5F4890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3.5.1.7 use demonstrative pronouns this, these, that, and those to indicate things in closed questions with support;</w:t>
            </w:r>
          </w:p>
          <w:p w14:paraId="7E6F94A6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3.5.1.9 use imperative forms to give short instructions on a limited range of familiar </w:t>
            </w:r>
            <w:r>
              <w:rPr>
                <w:sz w:val="28"/>
                <w:szCs w:val="28"/>
                <w:lang w:val="en-US"/>
              </w:rPr>
              <w:lastRenderedPageBreak/>
              <w:t>topics;</w:t>
            </w:r>
          </w:p>
          <w:p w14:paraId="19A6AA6E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3.5.1.11 use </w:t>
            </w:r>
            <w:r>
              <w:rPr>
                <w:i/>
                <w:sz w:val="28"/>
                <w:szCs w:val="28"/>
                <w:lang w:val="en-US"/>
              </w:rPr>
              <w:t>has got/ have got; there is/are</w:t>
            </w:r>
            <w:r>
              <w:rPr>
                <w:sz w:val="28"/>
                <w:szCs w:val="28"/>
                <w:lang w:val="en-US"/>
              </w:rPr>
              <w:t xml:space="preserve"> in a limited range of familiar topics;</w:t>
            </w:r>
          </w:p>
          <w:p w14:paraId="29E4F6D5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i/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3.5.1.14 use basic prepositions of place.</w:t>
            </w:r>
          </w:p>
        </w:tc>
      </w:tr>
      <w:tr w:rsidR="009007EC" w14:paraId="310C0163" w14:textId="77777777" w:rsidTr="00EE1767">
        <w:trPr>
          <w:trHeight w:val="34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95F1" w14:textId="77777777" w:rsidR="009007EC" w:rsidRPr="00A54FAC" w:rsidRDefault="009007EC" w:rsidP="00EE17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4FAC">
              <w:rPr>
                <w:b/>
                <w:bCs/>
                <w:color w:val="000000"/>
                <w:sz w:val="28"/>
                <w:szCs w:val="28"/>
              </w:rPr>
              <w:lastRenderedPageBreak/>
              <w:t>2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US"/>
              </w:rPr>
              <w:t>-</w:t>
            </w:r>
            <w:r w:rsidRPr="00A54FAC">
              <w:rPr>
                <w:b/>
                <w:bCs/>
                <w:color w:val="000000"/>
                <w:sz w:val="28"/>
                <w:szCs w:val="28"/>
              </w:rPr>
              <w:t>тоқсан</w:t>
            </w:r>
          </w:p>
        </w:tc>
      </w:tr>
      <w:tr w:rsidR="009007EC" w:rsidRPr="00925D6A" w14:paraId="1790581E" w14:textId="77777777" w:rsidTr="00EE1767"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0DB4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 </w:t>
            </w:r>
            <w:r w:rsidRPr="00A54FAC">
              <w:rPr>
                <w:b/>
                <w:bCs/>
                <w:color w:val="000000"/>
                <w:sz w:val="28"/>
                <w:szCs w:val="28"/>
              </w:rPr>
              <w:t>People I love</w:t>
            </w:r>
          </w:p>
          <w:p w14:paraId="2E808AF5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(Мен жақсы көретін адамдар) </w:t>
            </w:r>
          </w:p>
          <w:p w14:paraId="145FA74F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</w:rPr>
            </w:pPr>
          </w:p>
          <w:p w14:paraId="34A22E0F" w14:textId="77777777" w:rsidR="009007EC" w:rsidRPr="00A54FAC" w:rsidRDefault="009007EC" w:rsidP="00EE1767">
            <w:pPr>
              <w:tabs>
                <w:tab w:val="left" w:pos="1140"/>
              </w:tabs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3.1 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US"/>
              </w:rPr>
              <w:t>My family</w:t>
            </w:r>
          </w:p>
          <w:p w14:paraId="4CCDBD4E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color w:val="000000"/>
                <w:sz w:val="28"/>
                <w:szCs w:val="28"/>
              </w:rPr>
              <w:t>Менің отбасым</w:t>
            </w:r>
            <w:r>
              <w:rPr>
                <w:color w:val="000000"/>
                <w:sz w:val="28"/>
                <w:szCs w:val="28"/>
                <w:lang w:val="en-US"/>
              </w:rPr>
              <w:t>)</w:t>
            </w:r>
          </w:p>
          <w:p w14:paraId="0BE43A99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</w:p>
          <w:p w14:paraId="4DA8AA37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3.2 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US"/>
              </w:rPr>
              <w:t>My friends</w:t>
            </w:r>
          </w:p>
          <w:p w14:paraId="5A96E761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color w:val="000000"/>
                <w:sz w:val="28"/>
                <w:szCs w:val="28"/>
              </w:rPr>
              <w:t>Менің достарым</w:t>
            </w:r>
            <w:r>
              <w:rPr>
                <w:color w:val="000000"/>
                <w:sz w:val="28"/>
                <w:szCs w:val="28"/>
                <w:lang w:val="en-US"/>
              </w:rPr>
              <w:t>)</w:t>
            </w:r>
          </w:p>
          <w:p w14:paraId="6A37678D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</w:p>
          <w:p w14:paraId="6A8C7AF7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</w:p>
          <w:p w14:paraId="2A564167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E6EE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>Listening</w:t>
            </w:r>
          </w:p>
          <w:p w14:paraId="1203227D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(Тыңдалым)</w:t>
            </w:r>
          </w:p>
          <w:p w14:paraId="1D4EC9B6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D1CB6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3.1.1.1 recognise the sounds of phonemes and phoneme blends in words;</w:t>
            </w:r>
          </w:p>
          <w:p w14:paraId="10636AE8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3.1.2.1 recognise familiar words with visual support;</w:t>
            </w:r>
          </w:p>
          <w:p w14:paraId="5108F243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3.1.3.1 understand a range of short classroom instructions;</w:t>
            </w:r>
          </w:p>
          <w:p w14:paraId="5F42E614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3.1.4.1 understand basic personal questions;</w:t>
            </w:r>
          </w:p>
          <w:p w14:paraId="24818321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3.1.4.2 understand simple descriptions of people, actions, and objects with visual support.</w:t>
            </w:r>
          </w:p>
        </w:tc>
      </w:tr>
      <w:tr w:rsidR="009007EC" w:rsidRPr="00925D6A" w14:paraId="7F0B6EA9" w14:textId="77777777" w:rsidTr="00EE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1232F" w14:textId="77777777" w:rsidR="009007EC" w:rsidRDefault="009007EC" w:rsidP="00EE176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F82F7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Speaking</w:t>
            </w:r>
          </w:p>
          <w:p w14:paraId="264FFCBF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(Айтылым)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FFC02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3.2.1.1 pronounce various sounds of phonemes and phoneme blends using appropriate stress, rhythm, and intonation;</w:t>
            </w:r>
          </w:p>
          <w:p w14:paraId="4593C3A6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3.2.2.1 use isolated words and basic expressions to provide personal information;</w:t>
            </w:r>
          </w:p>
          <w:p w14:paraId="50C598DC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3.2.3.1 respond to basic questions with single words or short responses;</w:t>
            </w:r>
          </w:p>
          <w:p w14:paraId="47861CCB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3.2.3.3 make introductions and requests in basic interaction with others.</w:t>
            </w:r>
          </w:p>
        </w:tc>
      </w:tr>
      <w:tr w:rsidR="009007EC" w:rsidRPr="00925D6A" w14:paraId="09E73BBB" w14:textId="77777777" w:rsidTr="00EE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13E34" w14:textId="77777777" w:rsidR="009007EC" w:rsidRDefault="009007EC" w:rsidP="00EE176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C57FC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 xml:space="preserve">Reading </w:t>
            </w:r>
          </w:p>
          <w:p w14:paraId="68284B91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(Оқылым)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7DE87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3.3.1.1 recognise sounds and name the letters of the alphabet;</w:t>
            </w:r>
          </w:p>
          <w:p w14:paraId="1650CD9E" w14:textId="77777777" w:rsidR="009007EC" w:rsidRDefault="009007EC" w:rsidP="00EE1767">
            <w:pPr>
              <w:ind w:hanging="36"/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3.3.1.2 identify and read separate sounds (phonemes) within words, which may be represented by more than one letter;</w:t>
            </w:r>
          </w:p>
          <w:p w14:paraId="34ECE185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3.3.1.3 identify and read separate sounds (phonemes) within words, which may be represented by more than one letter;</w:t>
            </w:r>
          </w:p>
          <w:p w14:paraId="7E946ADA" w14:textId="77777777" w:rsidR="009007EC" w:rsidRDefault="009007EC" w:rsidP="00EE1767">
            <w:pPr>
              <w:ind w:hanging="36"/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3.3.2.1 identify some familiar words and signs on illustrations /pictures in common everyday situations;</w:t>
            </w:r>
          </w:p>
          <w:p w14:paraId="1ED42E99" w14:textId="77777777" w:rsidR="009007EC" w:rsidRDefault="009007EC" w:rsidP="00EE1767">
            <w:pPr>
              <w:ind w:hanging="36"/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3.3.2.2 deduce the meaning of a word in a picture or icon on a limited range of topics;</w:t>
            </w:r>
          </w:p>
          <w:p w14:paraId="4D0C71BB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3.3.3.1 understand short, simple instructions used in familiar everyday contexts.</w:t>
            </w:r>
          </w:p>
          <w:p w14:paraId="7173FE14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3.3.5.1 read short, illustrated fiction and non-fiction stories written in very simple language using a dictionary.</w:t>
            </w:r>
          </w:p>
        </w:tc>
      </w:tr>
      <w:tr w:rsidR="009007EC" w:rsidRPr="00925D6A" w14:paraId="5977D866" w14:textId="77777777" w:rsidTr="00EE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B2F28" w14:textId="77777777" w:rsidR="009007EC" w:rsidRDefault="009007EC" w:rsidP="00EE176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CCA2E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 xml:space="preserve">Writing  </w:t>
            </w:r>
          </w:p>
          <w:p w14:paraId="59650679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(Жазылым)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63FE7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3.4.1.1 spell accurately a few high-frequency words;</w:t>
            </w:r>
          </w:p>
          <w:p w14:paraId="51BE42A1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lastRenderedPageBreak/>
              <w:t>3.4.2.1 follow word order rules in short statements;</w:t>
            </w:r>
          </w:p>
          <w:p w14:paraId="0B0EFFCB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3.4.2.2 use words and short simple phrases to complete a written text at a sentence level.</w:t>
            </w:r>
          </w:p>
        </w:tc>
      </w:tr>
      <w:tr w:rsidR="009007EC" w:rsidRPr="00925D6A" w14:paraId="23416F3B" w14:textId="77777777" w:rsidTr="00EE176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5B019" w14:textId="77777777" w:rsidR="009007EC" w:rsidRDefault="009007EC" w:rsidP="00EE176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19045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Use of English</w:t>
            </w:r>
          </w:p>
          <w:p w14:paraId="36784ABC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(Ағылшын тілін қолдану)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7D375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3.5.1.2 use the verb 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to be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for presenting personal information and descri</w:t>
            </w:r>
            <w:r>
              <w:rPr>
                <w:sz w:val="28"/>
                <w:szCs w:val="28"/>
                <w:lang w:val="en-US"/>
              </w:rPr>
              <w:t>be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people and things on a limited range of familiar topics;</w:t>
            </w:r>
          </w:p>
          <w:p w14:paraId="55D7FC14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3.5.1.4 use common adjectives in descriptions of people and things and simple feelings with support;</w:t>
            </w:r>
          </w:p>
          <w:p w14:paraId="59EE7D88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3.5.1.8 use personal subject and object pronouns on a limited range of familiar topics;</w:t>
            </w:r>
          </w:p>
          <w:p w14:paraId="2D52A452" w14:textId="77777777" w:rsidR="009007EC" w:rsidRDefault="009007EC" w:rsidP="00EE1767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3.5.1.10 use common present simple forms and contractions on a limited range of familiar topics;</w:t>
            </w:r>
          </w:p>
          <w:p w14:paraId="5676B66E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i/>
                <w:color w:val="00000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3.5.1.11 use </w:t>
            </w:r>
            <w:r>
              <w:rPr>
                <w:i/>
                <w:sz w:val="28"/>
                <w:szCs w:val="28"/>
                <w:lang w:val="en-US"/>
              </w:rPr>
              <w:t>has got/ have got; there is/are</w:t>
            </w:r>
            <w:r>
              <w:rPr>
                <w:sz w:val="28"/>
                <w:szCs w:val="28"/>
                <w:lang w:val="en-US"/>
              </w:rPr>
              <w:t xml:space="preserve"> in a limited range of familiar topics.</w:t>
            </w:r>
          </w:p>
        </w:tc>
      </w:tr>
      <w:tr w:rsidR="009007EC" w:rsidRPr="00925D6A" w14:paraId="5C59A54D" w14:textId="77777777" w:rsidTr="00EE1767">
        <w:trPr>
          <w:trHeight w:val="553"/>
        </w:trPr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F909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4. Weather</w:t>
            </w:r>
          </w:p>
          <w:p w14:paraId="76E2967F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color w:val="000000"/>
                <w:sz w:val="28"/>
                <w:szCs w:val="28"/>
              </w:rPr>
              <w:t>Ауа-райы</w:t>
            </w:r>
            <w:r>
              <w:rPr>
                <w:color w:val="000000"/>
                <w:sz w:val="28"/>
                <w:szCs w:val="28"/>
                <w:lang w:val="en-US"/>
              </w:rPr>
              <w:t>)</w:t>
            </w:r>
          </w:p>
          <w:p w14:paraId="6DB48A3C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</w:p>
          <w:p w14:paraId="422802A1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4.1 </w:t>
            </w:r>
            <w:r>
              <w:rPr>
                <w:color w:val="000000"/>
                <w:sz w:val="28"/>
                <w:szCs w:val="28"/>
              </w:rPr>
              <w:t xml:space="preserve">Seasons </w:t>
            </w:r>
            <w:r w:rsidRPr="00115D82">
              <w:rPr>
                <w:color w:val="000000"/>
                <w:sz w:val="28"/>
                <w:szCs w:val="28"/>
                <w:lang w:val="en-US"/>
              </w:rPr>
              <w:t>and</w:t>
            </w:r>
          </w:p>
          <w:p w14:paraId="13F9A472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Weather</w:t>
            </w:r>
          </w:p>
          <w:p w14:paraId="6B26679A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</w:rPr>
            </w:pPr>
            <w:r w:rsidRPr="004452CA">
              <w:rPr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Жыл мезгілдері және ауа-райы)</w:t>
            </w:r>
          </w:p>
          <w:p w14:paraId="3B617602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</w:rPr>
            </w:pPr>
          </w:p>
          <w:p w14:paraId="24F8F655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 xml:space="preserve">4.2 </w:t>
            </w:r>
            <w:r>
              <w:rPr>
                <w:color w:val="000000"/>
                <w:sz w:val="28"/>
                <w:szCs w:val="28"/>
                <w:lang w:val="en-US"/>
              </w:rPr>
              <w:t>Clothes I wear</w:t>
            </w:r>
          </w:p>
          <w:p w14:paraId="7E0ED8EB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color w:val="000000"/>
                <w:sz w:val="28"/>
                <w:szCs w:val="28"/>
              </w:rPr>
              <w:t>Мен киетін киімдер</w:t>
            </w:r>
            <w:r>
              <w:rPr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9880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>Listening</w:t>
            </w:r>
          </w:p>
          <w:p w14:paraId="377B13FB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(Тыңдалым)</w:t>
            </w:r>
          </w:p>
          <w:p w14:paraId="07BA67D8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E6CEA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3.1.1.1 recognise the sounds of phonemes and phoneme blends in words;</w:t>
            </w:r>
          </w:p>
          <w:p w14:paraId="3114FD43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3.1.2.1 recognise familiar words with visual support;</w:t>
            </w:r>
          </w:p>
          <w:p w14:paraId="0D44CC48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3.1.4.1 understand basic personal questions;</w:t>
            </w:r>
          </w:p>
          <w:p w14:paraId="235DB0F0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3.1.4.2 understand simple descriptions of people, actions, and objects with visual support.</w:t>
            </w:r>
          </w:p>
        </w:tc>
      </w:tr>
      <w:tr w:rsidR="009007EC" w:rsidRPr="005E006D" w14:paraId="4A84D3F1" w14:textId="77777777" w:rsidTr="00EE1767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76B10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33AD3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Speaking</w:t>
            </w:r>
          </w:p>
          <w:p w14:paraId="6B348DC9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(Айтылым)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04FC1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3.2.1.1 pronounce various sounds of phonemes and phoneme blends using appropriate stress, rhythm, and intonation;</w:t>
            </w:r>
          </w:p>
          <w:p w14:paraId="0A708325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3.2.3.1 respond to basic questions with single words or short responses;     </w:t>
            </w:r>
          </w:p>
          <w:p w14:paraId="1963E8BA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3.2.3.2 make basic requests related to immediate personal needs;</w:t>
            </w:r>
          </w:p>
          <w:p w14:paraId="28E3E995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3.2.3.3 make introductions and requests in basic interaction with others.</w:t>
            </w:r>
          </w:p>
        </w:tc>
      </w:tr>
      <w:tr w:rsidR="009007EC" w:rsidRPr="005E006D" w14:paraId="1F9ACDE2" w14:textId="77777777" w:rsidTr="00EE1767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3A415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AAA2C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 xml:space="preserve">Reading </w:t>
            </w:r>
          </w:p>
          <w:p w14:paraId="3CDF2D15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(Оқылым)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142F6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3.3.1.2 identify and read separate sounds (phonemes) within words, which may be represented by more than one letter;</w:t>
            </w:r>
          </w:p>
          <w:p w14:paraId="6F02CA61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3.3.2.1 identify some familiar words and signs on illustrations /pictures in common everyday situations;</w:t>
            </w:r>
          </w:p>
          <w:p w14:paraId="591AE479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3.3.2.2 deduce the meaning of a word in a picture or icon on a limited range of topics;</w:t>
            </w:r>
          </w:p>
          <w:p w14:paraId="77BBCBE6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3.3.3.1 understand short, simple instructions used in familiar everyday contexts;</w:t>
            </w:r>
          </w:p>
          <w:p w14:paraId="7A8A1D81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3.3.5.1 read short, illustrated fiction and non-</w:t>
            </w:r>
            <w:r>
              <w:rPr>
                <w:color w:val="000000"/>
                <w:sz w:val="28"/>
                <w:szCs w:val="28"/>
                <w:lang w:val="en-US"/>
              </w:rPr>
              <w:lastRenderedPageBreak/>
              <w:t>fiction stories written in very simple language using a dictionary.</w:t>
            </w:r>
          </w:p>
        </w:tc>
      </w:tr>
      <w:tr w:rsidR="009007EC" w:rsidRPr="005E018F" w14:paraId="151936A9" w14:textId="77777777" w:rsidTr="00EE1767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91FDC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7FCB5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 xml:space="preserve">Writing  </w:t>
            </w:r>
          </w:p>
          <w:p w14:paraId="6B969806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(Жазылым)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30A28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3.4.1.1 spell accurately a few high-frequency words;</w:t>
            </w:r>
          </w:p>
          <w:p w14:paraId="0BB94A45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3.4.2.1. follow word order rules in short statements;</w:t>
            </w:r>
          </w:p>
          <w:p w14:paraId="5E62F336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3.4.2.2 use words and short simple phrases to complete a written text at a sentence level;</w:t>
            </w:r>
          </w:p>
        </w:tc>
      </w:tr>
      <w:tr w:rsidR="009007EC" w:rsidRPr="005E018F" w14:paraId="3CC54E8B" w14:textId="77777777" w:rsidTr="00EE1767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2B549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1545D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Use of English</w:t>
            </w:r>
          </w:p>
          <w:p w14:paraId="290E3906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(Ағылшын тілін қолдану)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5F5E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3.5.1.4 use common adjectives in descriptions of people and things and simple feelings with support;</w:t>
            </w:r>
          </w:p>
          <w:p w14:paraId="398D57DD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3.5.1.5 use with considerable support basic determiners a, an, the to identify things;</w:t>
            </w:r>
          </w:p>
          <w:p w14:paraId="7E709465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3.5.1.8 use personal subject and object pronouns in a limited range of familiar topics;</w:t>
            </w:r>
          </w:p>
          <w:p w14:paraId="3FF9E219" w14:textId="77777777" w:rsidR="009007EC" w:rsidRDefault="009007EC" w:rsidP="00EE1767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3.5.1.10 use common present simple forms and contractions on a limited range of familiar topics;</w:t>
            </w:r>
          </w:p>
          <w:p w14:paraId="7063B936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3.5.1.15 use basic prepositions of time.</w:t>
            </w:r>
          </w:p>
        </w:tc>
      </w:tr>
      <w:tr w:rsidR="009007EC" w14:paraId="097C2AFD" w14:textId="77777777" w:rsidTr="00EE1767">
        <w:trPr>
          <w:trHeight w:val="38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30322" w14:textId="77777777" w:rsidR="009007EC" w:rsidRPr="00A54FAC" w:rsidRDefault="009007EC" w:rsidP="00EE17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4FAC">
              <w:rPr>
                <w:b/>
                <w:bCs/>
                <w:color w:val="000000"/>
                <w:sz w:val="28"/>
                <w:szCs w:val="28"/>
              </w:rPr>
              <w:t xml:space="preserve">3 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US"/>
              </w:rPr>
              <w:t>-</w:t>
            </w:r>
            <w:r w:rsidRPr="00A54FAC">
              <w:rPr>
                <w:b/>
                <w:bCs/>
                <w:color w:val="000000"/>
                <w:sz w:val="28"/>
                <w:szCs w:val="28"/>
              </w:rPr>
              <w:t>тоқсан</w:t>
            </w:r>
          </w:p>
        </w:tc>
      </w:tr>
      <w:tr w:rsidR="009007EC" w:rsidRPr="005E018F" w14:paraId="30EF7907" w14:textId="77777777" w:rsidTr="00EE1767">
        <w:trPr>
          <w:trHeight w:val="553"/>
        </w:trPr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D44B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5. 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US"/>
              </w:rPr>
              <w:t>My free time.</w:t>
            </w:r>
          </w:p>
          <w:p w14:paraId="71A23DC6" w14:textId="77777777" w:rsidR="009007EC" w:rsidRDefault="009007EC" w:rsidP="00EE1767">
            <w:pPr>
              <w:tabs>
                <w:tab w:val="left" w:pos="142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color w:val="000000"/>
                <w:sz w:val="28"/>
                <w:szCs w:val="28"/>
              </w:rPr>
              <w:t>Менің бос уақытым</w:t>
            </w:r>
            <w:r>
              <w:rPr>
                <w:color w:val="000000"/>
                <w:sz w:val="28"/>
                <w:szCs w:val="28"/>
                <w:lang w:val="en-US"/>
              </w:rPr>
              <w:t>)</w:t>
            </w:r>
          </w:p>
          <w:p w14:paraId="7828D0EF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</w:p>
          <w:p w14:paraId="50E45257" w14:textId="77777777" w:rsidR="009007EC" w:rsidRPr="00A54FAC" w:rsidRDefault="009007EC" w:rsidP="00EE1767">
            <w:pPr>
              <w:jc w:val="both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5.1 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I Can Do This! </w:t>
            </w:r>
          </w:p>
          <w:p w14:paraId="6237B4A3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color w:val="000000"/>
                <w:sz w:val="28"/>
                <w:szCs w:val="28"/>
              </w:rPr>
              <w:t>Мен бұны істей аламын!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) </w:t>
            </w:r>
          </w:p>
          <w:p w14:paraId="0E19B3AD" w14:textId="77777777" w:rsidR="009007EC" w:rsidRPr="00A54FAC" w:rsidRDefault="009007EC" w:rsidP="00EE176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5.2 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GB"/>
              </w:rPr>
              <w:t>My</w:t>
            </w:r>
            <w:r w:rsidRPr="00A54FA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GB"/>
              </w:rPr>
              <w:t>toys</w:t>
            </w:r>
            <w:r w:rsidRPr="00A54FA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US"/>
              </w:rPr>
              <w:t>and sport</w:t>
            </w:r>
            <w:r w:rsidRPr="00A54FAC"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A54FA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US"/>
              </w:rPr>
              <w:t>like</w:t>
            </w:r>
            <w:r w:rsidRPr="00A54FAC">
              <w:rPr>
                <w:b/>
                <w:bCs/>
                <w:color w:val="000000"/>
                <w:sz w:val="28"/>
                <w:szCs w:val="28"/>
              </w:rPr>
              <w:t xml:space="preserve"> …</w:t>
            </w:r>
          </w:p>
          <w:p w14:paraId="0B0E9AE4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color w:val="000000"/>
                <w:sz w:val="28"/>
                <w:szCs w:val="28"/>
              </w:rPr>
              <w:t xml:space="preserve">Менің ойыншықтарым мен </w:t>
            </w:r>
            <w:r>
              <w:rPr>
                <w:color w:val="000000"/>
                <w:sz w:val="28"/>
                <w:szCs w:val="28"/>
                <w:lang w:val="ru-RU"/>
              </w:rPr>
              <w:t>спорт</w:t>
            </w:r>
            <w:r>
              <w:rPr>
                <w:color w:val="000000"/>
                <w:sz w:val="28"/>
                <w:szCs w:val="28"/>
                <w:lang w:val="en-US"/>
              </w:rPr>
              <w:t>)</w:t>
            </w:r>
          </w:p>
          <w:p w14:paraId="4A58C24B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</w:rPr>
            </w:pPr>
          </w:p>
          <w:p w14:paraId="4A228A31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5690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>Listening</w:t>
            </w:r>
          </w:p>
          <w:p w14:paraId="1C31A735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(Тыңдалым)</w:t>
            </w:r>
          </w:p>
          <w:p w14:paraId="37E86E60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35B5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3.1.2.1 recognise familiar words with visual support;</w:t>
            </w:r>
          </w:p>
          <w:p w14:paraId="101C62FC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3.1.4.1 understand basic personal questions;</w:t>
            </w:r>
          </w:p>
          <w:p w14:paraId="2C0E0556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3.1.4.2 understand simple descriptions of people, actions, and objects with visual support.</w:t>
            </w:r>
          </w:p>
        </w:tc>
      </w:tr>
      <w:tr w:rsidR="009007EC" w:rsidRPr="005E018F" w14:paraId="510C90AE" w14:textId="77777777" w:rsidTr="00EE1767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2D1A4" w14:textId="77777777" w:rsidR="009007EC" w:rsidRDefault="009007EC" w:rsidP="00EE176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16115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Speaking</w:t>
            </w:r>
          </w:p>
          <w:p w14:paraId="6A666108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(Айтылым)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55A3A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3.2.2.1 use isolated words and basic expressions to provide personal information;</w:t>
            </w:r>
          </w:p>
          <w:p w14:paraId="0683599C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3.2.3.1 respond to basic questions with single words or short responses;</w:t>
            </w:r>
          </w:p>
          <w:p w14:paraId="781176EE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3.2.3.2 make basic requests related to immediate personal needs.</w:t>
            </w:r>
          </w:p>
        </w:tc>
      </w:tr>
      <w:tr w:rsidR="009007EC" w:rsidRPr="005E018F" w14:paraId="0A5AFC3F" w14:textId="77777777" w:rsidTr="00EE1767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745BD" w14:textId="77777777" w:rsidR="009007EC" w:rsidRDefault="009007EC" w:rsidP="00EE176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B5E65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 xml:space="preserve">Reading </w:t>
            </w:r>
          </w:p>
          <w:p w14:paraId="0FC11067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(Оқылым)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EEC5F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3.3.1.2 identify and read separate sounds (phonemes) within words, which may be represented by more than one letter;</w:t>
            </w:r>
          </w:p>
          <w:p w14:paraId="77DEF81D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3.3.3.1 understand short, simple instructions used in familiar everyday contexts;</w:t>
            </w:r>
          </w:p>
          <w:p w14:paraId="3FE15743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3.3.3.2 find out the main points in short simple descriptions with visual support;</w:t>
            </w:r>
          </w:p>
          <w:p w14:paraId="42DD8061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3.3.4.1 find specific information in different types of texts (postcards, posters, flyers, messages, and notices: places, time, and prices);</w:t>
            </w:r>
          </w:p>
          <w:p w14:paraId="4692D750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3.3.5.1 read short, illustrated fiction and non-</w:t>
            </w:r>
            <w:r>
              <w:rPr>
                <w:color w:val="000000"/>
                <w:sz w:val="28"/>
                <w:szCs w:val="28"/>
                <w:lang w:val="en-US"/>
              </w:rPr>
              <w:lastRenderedPageBreak/>
              <w:t>fiction stories written in very simple language using a dictionary.</w:t>
            </w:r>
          </w:p>
        </w:tc>
      </w:tr>
      <w:tr w:rsidR="009007EC" w:rsidRPr="005E018F" w14:paraId="2CFF85BF" w14:textId="77777777" w:rsidTr="00EE1767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BAABE" w14:textId="77777777" w:rsidR="009007EC" w:rsidRDefault="009007EC" w:rsidP="00EE176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21B29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 xml:space="preserve">Writing  </w:t>
            </w:r>
          </w:p>
          <w:p w14:paraId="1378A919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(Жазылым)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BD636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3.4.1.1 spell accurately a few high-frequency words;</w:t>
            </w:r>
          </w:p>
          <w:p w14:paraId="56559CF3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3.4.3.1 create a poster or write a postcard, using words and simple phrases;</w:t>
            </w:r>
          </w:p>
          <w:p w14:paraId="2D72ED1F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3.4.5.1 apply basic rules of punctuation (use capital letters, full stops, and question marks).</w:t>
            </w:r>
          </w:p>
        </w:tc>
      </w:tr>
      <w:tr w:rsidR="009007EC" w:rsidRPr="005E018F" w14:paraId="7E7E58E4" w14:textId="77777777" w:rsidTr="00EE1767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AAECD" w14:textId="77777777" w:rsidR="009007EC" w:rsidRDefault="009007EC" w:rsidP="00EE176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0D413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Use of English</w:t>
            </w:r>
          </w:p>
          <w:p w14:paraId="5364C26E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(Ағылшын тілін қолдану)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3D485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3.5.1.5 use with considerable support basic determiners a, an, the to identify things;</w:t>
            </w:r>
          </w:p>
          <w:p w14:paraId="6B7CD4FF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3.5.1.9 use imperative forms to give short instructions on a limited range of familiar topics;</w:t>
            </w:r>
          </w:p>
          <w:p w14:paraId="2F041CF2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3.5.1.10 use common present simple forms contractions on a limited range of familiar topics;</w:t>
            </w:r>
          </w:p>
          <w:p w14:paraId="4BD72F61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3.5.1.13 use can/ can’t to describe ability;</w:t>
            </w:r>
          </w:p>
          <w:p w14:paraId="1941704F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i/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3.5.1.16 use let’s + verb, verbs go/like + verb + ing.</w:t>
            </w:r>
          </w:p>
        </w:tc>
      </w:tr>
      <w:tr w:rsidR="009007EC" w:rsidRPr="005E018F" w14:paraId="1C2C93FE" w14:textId="77777777" w:rsidTr="00EE1767">
        <w:trPr>
          <w:trHeight w:val="553"/>
        </w:trPr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52CFF" w14:textId="77777777" w:rsidR="009007EC" w:rsidRPr="00A54FAC" w:rsidRDefault="009007EC" w:rsidP="00EE1767">
            <w:pPr>
              <w:tabs>
                <w:tab w:val="left" w:pos="1140"/>
              </w:tabs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6. </w:t>
            </w:r>
            <w:r w:rsidRPr="00A54FAC">
              <w:rPr>
                <w:b/>
                <w:bCs/>
                <w:color w:val="000000"/>
                <w:sz w:val="28"/>
                <w:szCs w:val="28"/>
              </w:rPr>
              <w:t xml:space="preserve">Health </w:t>
            </w:r>
          </w:p>
          <w:p w14:paraId="3D3C0A61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(Денсаулық)</w:t>
            </w:r>
          </w:p>
          <w:p w14:paraId="4366F99D" w14:textId="77777777" w:rsidR="009007EC" w:rsidRPr="004452CA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</w:rPr>
            </w:pPr>
            <w:r w:rsidRPr="004452CA">
              <w:rPr>
                <w:color w:val="000000"/>
                <w:sz w:val="28"/>
                <w:szCs w:val="28"/>
              </w:rPr>
              <w:t xml:space="preserve">6.1 </w:t>
            </w:r>
            <w:r w:rsidRPr="00A54FAC">
              <w:rPr>
                <w:b/>
                <w:bCs/>
                <w:color w:val="000000"/>
                <w:sz w:val="28"/>
                <w:szCs w:val="28"/>
              </w:rPr>
              <w:t>Body parts</w:t>
            </w:r>
          </w:p>
          <w:p w14:paraId="6082D5B9" w14:textId="77777777" w:rsidR="009007EC" w:rsidRPr="004452CA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</w:rPr>
            </w:pPr>
            <w:r w:rsidRPr="004452CA">
              <w:rPr>
                <w:color w:val="000000"/>
                <w:sz w:val="28"/>
                <w:szCs w:val="28"/>
              </w:rPr>
              <w:t>(</w:t>
            </w:r>
            <w:r>
              <w:rPr>
                <w:color w:val="000000"/>
                <w:sz w:val="28"/>
                <w:szCs w:val="28"/>
              </w:rPr>
              <w:t>Дене мүшелері</w:t>
            </w:r>
            <w:r w:rsidRPr="004452CA">
              <w:rPr>
                <w:color w:val="000000"/>
                <w:sz w:val="28"/>
                <w:szCs w:val="28"/>
              </w:rPr>
              <w:t>)</w:t>
            </w:r>
          </w:p>
          <w:p w14:paraId="164E044F" w14:textId="77777777" w:rsidR="009007EC" w:rsidRPr="007C17B9" w:rsidRDefault="009007EC" w:rsidP="00EE1767">
            <w:pPr>
              <w:widowControl/>
              <w:autoSpaceDE/>
              <w:autoSpaceDN/>
              <w:contextualSpacing/>
              <w:jc w:val="both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6.</w:t>
            </w:r>
            <w:r w:rsidRPr="007C17B9">
              <w:rPr>
                <w:color w:val="000000"/>
                <w:sz w:val="28"/>
                <w:szCs w:val="28"/>
                <w:lang w:val="en-US"/>
              </w:rPr>
              <w:t xml:space="preserve">2 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US"/>
              </w:rPr>
              <w:t>Healthy food</w:t>
            </w:r>
          </w:p>
          <w:p w14:paraId="4A0805F8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(</w:t>
            </w:r>
            <w:r w:rsidRPr="007C17B9">
              <w:rPr>
                <w:color w:val="000000"/>
                <w:sz w:val="28"/>
                <w:szCs w:val="28"/>
              </w:rPr>
              <w:t>Пайдалы</w:t>
            </w:r>
            <w:r>
              <w:rPr>
                <w:color w:val="000000"/>
                <w:sz w:val="28"/>
                <w:szCs w:val="28"/>
              </w:rPr>
              <w:t xml:space="preserve"> тағам</w:t>
            </w:r>
            <w:r>
              <w:rPr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C892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>Listening</w:t>
            </w:r>
          </w:p>
          <w:p w14:paraId="2DF05BD6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(Тыңдалым)</w:t>
            </w:r>
          </w:p>
          <w:p w14:paraId="78FFEF90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66AD1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3.1.2.1 recognise familiar words with visual support;</w:t>
            </w:r>
          </w:p>
          <w:p w14:paraId="5E8C7F02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3.1.4.1 understand basic personal questions;</w:t>
            </w:r>
          </w:p>
          <w:p w14:paraId="4EF15A93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3.1.4.2 understand simple descriptions of people, actions, and objects with visual support.</w:t>
            </w:r>
          </w:p>
        </w:tc>
      </w:tr>
      <w:tr w:rsidR="009007EC" w:rsidRPr="005E018F" w14:paraId="5D219B0C" w14:textId="77777777" w:rsidTr="00EE1767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641E6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B1176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Speaking</w:t>
            </w:r>
          </w:p>
          <w:p w14:paraId="1B29ADEB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(Айтылым)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BFE1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3.2.3.1 respond to basic questions with single words or short responses;</w:t>
            </w:r>
          </w:p>
          <w:p w14:paraId="432AD45C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3.2.4.1 provide simple descriptions of people, and objects.</w:t>
            </w:r>
          </w:p>
        </w:tc>
      </w:tr>
      <w:tr w:rsidR="009007EC" w:rsidRPr="005E018F" w14:paraId="5670EBE7" w14:textId="77777777" w:rsidTr="00EE1767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5FC17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4EB4D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 xml:space="preserve">Reading </w:t>
            </w:r>
          </w:p>
          <w:p w14:paraId="5923C702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(Оқылым)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6FFE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3.3.1.2 identify and read separate sounds (phonemes) within words, which may be represented by more than one letter;</w:t>
            </w:r>
          </w:p>
          <w:p w14:paraId="42533C10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3.3.3.1 understand short, simple instructions used in familiar everyday contexts;</w:t>
            </w:r>
          </w:p>
          <w:p w14:paraId="0E341505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3.3.3.2 find out the main points in short simple descriptions with visual support;</w:t>
            </w:r>
          </w:p>
          <w:p w14:paraId="7F17272C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3.3.4.1 find specific information in different types of texts (postcards, posters, flyers, messages, and notices: places, time, and prices);</w:t>
            </w:r>
          </w:p>
          <w:p w14:paraId="3646B254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3.3.5.1 read short, illustrated fiction and non-fiction stories written in very simple language using a dictionary.</w:t>
            </w:r>
          </w:p>
          <w:p w14:paraId="5134175B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i/>
                <w:color w:val="000000"/>
                <w:sz w:val="28"/>
                <w:szCs w:val="28"/>
                <w:lang w:val="en-US"/>
              </w:rPr>
            </w:pPr>
          </w:p>
        </w:tc>
      </w:tr>
      <w:tr w:rsidR="009007EC" w:rsidRPr="005E018F" w14:paraId="71798F59" w14:textId="77777777" w:rsidTr="00EE1767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6E1B2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D4F45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 xml:space="preserve">Writing  </w:t>
            </w:r>
          </w:p>
          <w:p w14:paraId="5A36C93B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(Жазылым)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2BAFF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3.4.1.1 spell accurately a few high-frequency words;</w:t>
            </w:r>
          </w:p>
          <w:p w14:paraId="695C84F4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3.4.2.2 use words and short simple phrases to complete a written text at a sentence level;</w:t>
            </w:r>
          </w:p>
          <w:p w14:paraId="1D6566F4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3.4.3.1 create a poster or a postcard, using words and simple phrases;</w:t>
            </w:r>
          </w:p>
          <w:p w14:paraId="562B4EBE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3.4.4.1 link ideas with 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and, but;</w:t>
            </w:r>
          </w:p>
          <w:p w14:paraId="5678C064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3.4.5.1 apply basic rules of punctuation (use capital letters, full stops, and question marks).</w:t>
            </w:r>
          </w:p>
        </w:tc>
      </w:tr>
      <w:tr w:rsidR="009007EC" w:rsidRPr="005E018F" w14:paraId="68F39739" w14:textId="77777777" w:rsidTr="00EE1767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D2D0F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68FA9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Use of English</w:t>
            </w:r>
          </w:p>
          <w:p w14:paraId="28321FDC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(Ағылшын тілін қолдану)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D101E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3.5.1.1 use singular and plural nouns, including some common irregular plural forms and high-frequency uncountable nouns;</w:t>
            </w:r>
          </w:p>
          <w:p w14:paraId="78601687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3.5.1.7 use demonstrative pronouns this, these, that, and those to indicate things in closed questions with support;</w:t>
            </w:r>
          </w:p>
          <w:p w14:paraId="194D2BC3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3.5.1.8 use personal subject and object pronouns in a limited range of familiar topics;</w:t>
            </w:r>
          </w:p>
          <w:p w14:paraId="40948EEA" w14:textId="77777777" w:rsidR="009007EC" w:rsidRDefault="009007EC" w:rsidP="00EE1767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3.5.1.10 use common present simple forms and contractions on a limited range of familiar topics;</w:t>
            </w:r>
          </w:p>
          <w:p w14:paraId="1E3B6DE4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3.5.1.11 use </w:t>
            </w:r>
            <w:r>
              <w:rPr>
                <w:i/>
                <w:sz w:val="28"/>
                <w:szCs w:val="28"/>
                <w:lang w:val="en-US"/>
              </w:rPr>
              <w:t>has got/ have got; there is/are</w:t>
            </w:r>
            <w:r>
              <w:rPr>
                <w:sz w:val="28"/>
                <w:szCs w:val="28"/>
                <w:lang w:val="en-US"/>
              </w:rPr>
              <w:t xml:space="preserve"> in a limited range of familiar topics.</w:t>
            </w:r>
          </w:p>
        </w:tc>
      </w:tr>
      <w:tr w:rsidR="009007EC" w14:paraId="0670048B" w14:textId="77777777" w:rsidTr="00EE1767">
        <w:trPr>
          <w:trHeight w:val="12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D45EA" w14:textId="77777777" w:rsidR="009007EC" w:rsidRPr="00A54FAC" w:rsidRDefault="009007EC" w:rsidP="00EE176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4FAC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US"/>
              </w:rPr>
              <w:t>-</w:t>
            </w:r>
            <w:r w:rsidRPr="00A54FAC">
              <w:rPr>
                <w:b/>
                <w:bCs/>
                <w:color w:val="000000"/>
                <w:sz w:val="28"/>
                <w:szCs w:val="28"/>
              </w:rPr>
              <w:t>тоқсан</w:t>
            </w:r>
          </w:p>
        </w:tc>
      </w:tr>
      <w:tr w:rsidR="009007EC" w:rsidRPr="005E018F" w14:paraId="3044E697" w14:textId="77777777" w:rsidTr="00EE1767">
        <w:trPr>
          <w:trHeight w:val="553"/>
        </w:trPr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F681" w14:textId="77777777" w:rsidR="009007EC" w:rsidRPr="00A54FAC" w:rsidRDefault="009007EC" w:rsidP="00EE1767">
            <w:pPr>
              <w:tabs>
                <w:tab w:val="left" w:pos="1140"/>
              </w:tabs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7. 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US"/>
              </w:rPr>
              <w:t>Buildings</w:t>
            </w:r>
          </w:p>
          <w:p w14:paraId="2C7F7A92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bCs/>
                <w:color w:val="000000"/>
                <w:sz w:val="28"/>
                <w:szCs w:val="28"/>
              </w:rPr>
              <w:t>Ғимараттар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)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</w:t>
            </w:r>
          </w:p>
          <w:p w14:paraId="318E065C" w14:textId="77777777" w:rsidR="009007EC" w:rsidRPr="00A54FAC" w:rsidRDefault="009007EC" w:rsidP="00EE1767">
            <w:pPr>
              <w:tabs>
                <w:tab w:val="left" w:pos="1140"/>
              </w:tabs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7.1 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US"/>
              </w:rPr>
              <w:t>My house</w:t>
            </w:r>
            <w:r w:rsidRPr="00A54FA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 my room</w:t>
            </w:r>
            <w:r w:rsidRPr="00A54FA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 and objects</w:t>
            </w:r>
          </w:p>
          <w:p w14:paraId="3096D0AA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bCs/>
                <w:color w:val="000000"/>
                <w:sz w:val="28"/>
                <w:szCs w:val="28"/>
              </w:rPr>
              <w:t>Менің үйім, бөлмем және заттар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)</w:t>
            </w:r>
          </w:p>
          <w:p w14:paraId="24CFCA0C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7.</w:t>
            </w:r>
            <w:r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US"/>
              </w:rPr>
              <w:t>Buildings in our Town</w:t>
            </w:r>
            <w:r w:rsidRPr="00A664D6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bCs/>
                <w:color w:val="000000"/>
                <w:sz w:val="28"/>
                <w:szCs w:val="28"/>
              </w:rPr>
              <w:t>Біздің қаладағы ғимараттар</w:t>
            </w:r>
            <w:r>
              <w:rPr>
                <w:bCs/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025A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>Listening</w:t>
            </w:r>
          </w:p>
          <w:p w14:paraId="2072284A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(Тыңдалым)</w:t>
            </w:r>
          </w:p>
          <w:p w14:paraId="56806072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0CCC9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3.1.2.1 recognise familiar words with visual support;</w:t>
            </w:r>
          </w:p>
          <w:p w14:paraId="37BCE68E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3.1.4.1 understand basic personal questions;</w:t>
            </w:r>
          </w:p>
          <w:p w14:paraId="64E59D84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3.1.4.2 understand simple descriptions of people, actions, and objects with visual support;</w:t>
            </w:r>
          </w:p>
          <w:p w14:paraId="57D8B92D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3.1.5.1.use contextual clues to predict content in short, supported talk on a limited range of familiar topics.</w:t>
            </w:r>
          </w:p>
        </w:tc>
      </w:tr>
      <w:tr w:rsidR="009007EC" w:rsidRPr="005E018F" w14:paraId="3F249D13" w14:textId="77777777" w:rsidTr="00EE1767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EF044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45080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Speaking</w:t>
            </w:r>
          </w:p>
          <w:p w14:paraId="4470F247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(Айтылым)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B54FA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3.2.1.1 pronounce various sounds of phonemes and phoneme blends using appropriate stress, rhythm, and intonation;</w:t>
            </w:r>
          </w:p>
          <w:p w14:paraId="19C7C3BA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3.2.2.1 use isolated words and basic expressions to provide personal information;</w:t>
            </w:r>
          </w:p>
          <w:p w14:paraId="1FAC864C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3.2.3.1 respond to basic questions with single words or short responses;</w:t>
            </w:r>
          </w:p>
          <w:p w14:paraId="38A8CF47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3.2.3.2 make basic requests related to immediate personal needs.</w:t>
            </w:r>
          </w:p>
        </w:tc>
      </w:tr>
      <w:tr w:rsidR="009007EC" w:rsidRPr="005E018F" w14:paraId="5F474BB2" w14:textId="77777777" w:rsidTr="00EE1767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ACA46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EE09C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 xml:space="preserve">Reading </w:t>
            </w:r>
          </w:p>
          <w:p w14:paraId="0C9B79D8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(Оқылым)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E1DA6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3.3.1.2 identify and read separate sounds (phonemes) within words, which may be represented by more than one letter;</w:t>
            </w:r>
          </w:p>
          <w:p w14:paraId="23E43C67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3.3.3.1 understand short, simple instructions </w:t>
            </w:r>
            <w:r>
              <w:rPr>
                <w:color w:val="000000"/>
                <w:sz w:val="28"/>
                <w:szCs w:val="28"/>
                <w:lang w:val="en-US"/>
              </w:rPr>
              <w:lastRenderedPageBreak/>
              <w:t>used in familiar everyday contexts;</w:t>
            </w:r>
          </w:p>
          <w:p w14:paraId="05EDFFC2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3.3.3.2 find out the main points in short simple descriptions with visual support;</w:t>
            </w:r>
          </w:p>
          <w:p w14:paraId="16795BC5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3.3.4.1 find specific information in different types of texts (postcards, posters, flyers, messages, and notices: places, time, and prices);</w:t>
            </w:r>
          </w:p>
          <w:p w14:paraId="48C24113" w14:textId="6905BDE5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3.3.5.1 read short, illustrated fiction and non-fiction stories written in very simple language using a </w:t>
            </w:r>
            <w:r w:rsidR="00B07698">
              <w:rPr>
                <w:color w:val="000000"/>
                <w:sz w:val="28"/>
                <w:szCs w:val="28"/>
                <w:lang w:val="en-US"/>
              </w:rPr>
              <w:t>d</w:t>
            </w:r>
            <w:r>
              <w:rPr>
                <w:color w:val="000000"/>
                <w:sz w:val="28"/>
                <w:szCs w:val="28"/>
                <w:lang w:val="en-US"/>
              </w:rPr>
              <w:t>ictionary.</w:t>
            </w:r>
          </w:p>
        </w:tc>
      </w:tr>
      <w:tr w:rsidR="009007EC" w:rsidRPr="00EC6E8C" w14:paraId="0495F2C8" w14:textId="77777777" w:rsidTr="00EE1767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FC4AE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918F5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 xml:space="preserve">Writing  </w:t>
            </w:r>
          </w:p>
          <w:p w14:paraId="585F4F5C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(Жазылым)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46CE3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3.4.1.1 spell accurately a few high-frequency words;</w:t>
            </w:r>
          </w:p>
          <w:p w14:paraId="1C8232F5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3.4.2.1. follow word order rules in short statements;</w:t>
            </w:r>
          </w:p>
          <w:p w14:paraId="49E9A976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3.4.2.2 use words and short simple phrases to complete a written text at a sentence level;</w:t>
            </w:r>
          </w:p>
          <w:p w14:paraId="2416E025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3.4.3.1 create a poster or write a postcard, using words and simple phrases;</w:t>
            </w:r>
          </w:p>
          <w:p w14:paraId="1CA1C1D6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3.4.5.1 apply basic rules of punctuation (use capital letters, full stops, and question marks).</w:t>
            </w:r>
          </w:p>
        </w:tc>
      </w:tr>
      <w:tr w:rsidR="009007EC" w:rsidRPr="00EC6E8C" w14:paraId="3101A090" w14:textId="77777777" w:rsidTr="00EE1767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F9370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7ECAE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Use of English</w:t>
            </w:r>
          </w:p>
          <w:p w14:paraId="72DFA381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(Ағылшын тілін қолдану)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072F8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3.5.1.1 use singular and plural nouns, including some common irregular plural forms and high-frequency uncountable nouns;</w:t>
            </w:r>
          </w:p>
          <w:p w14:paraId="2897452C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3.5.1.3 use cardinal numbers 1-10; 11 - 20; 21 – 100;</w:t>
            </w:r>
          </w:p>
          <w:p w14:paraId="4E4581D9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3.5.1.5 use with considerable support basic determiners a, an, the to identify things;</w:t>
            </w:r>
          </w:p>
          <w:p w14:paraId="5B934C01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3.5.1.7 use demonstrative pronouns this, these, that, and those to indicate things in closed questions with support;</w:t>
            </w:r>
          </w:p>
          <w:p w14:paraId="3CD7AAF7" w14:textId="77777777" w:rsidR="009007EC" w:rsidRDefault="009007EC" w:rsidP="00EE1767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3.5.1.11 use </w:t>
            </w:r>
            <w:r>
              <w:rPr>
                <w:i/>
                <w:sz w:val="28"/>
                <w:szCs w:val="28"/>
                <w:lang w:val="en-US"/>
              </w:rPr>
              <w:t>has got/ have got; there is/are</w:t>
            </w:r>
            <w:r>
              <w:rPr>
                <w:sz w:val="28"/>
                <w:szCs w:val="28"/>
                <w:lang w:val="en-US"/>
              </w:rPr>
              <w:t xml:space="preserve"> in a limited range of familiar topics;</w:t>
            </w:r>
          </w:p>
          <w:p w14:paraId="38C68F16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3.5.1.12 use basic adverbs of place here/there to say where things are;</w:t>
            </w:r>
          </w:p>
          <w:p w14:paraId="346C122A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3.5.1.14 use basic prepositions of place.</w:t>
            </w:r>
          </w:p>
        </w:tc>
      </w:tr>
      <w:tr w:rsidR="009007EC" w:rsidRPr="00585E20" w14:paraId="455CD81B" w14:textId="77777777" w:rsidTr="00EE1767">
        <w:trPr>
          <w:trHeight w:val="553"/>
        </w:trPr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7CD8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8. 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US"/>
              </w:rPr>
              <w:t>My holidays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Менің демалыстарым</w:t>
            </w:r>
            <w:r>
              <w:rPr>
                <w:color w:val="000000"/>
                <w:sz w:val="28"/>
                <w:szCs w:val="28"/>
                <w:lang w:val="en-US"/>
              </w:rPr>
              <w:t>)</w:t>
            </w:r>
          </w:p>
          <w:p w14:paraId="1DB73DB7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</w:p>
          <w:p w14:paraId="19C767C1" w14:textId="77777777" w:rsidR="009007EC" w:rsidRPr="00A54FAC" w:rsidRDefault="009007EC" w:rsidP="00EE1767">
            <w:pPr>
              <w:tabs>
                <w:tab w:val="left" w:pos="1140"/>
              </w:tabs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8.1 </w:t>
            </w:r>
            <w:r w:rsidRPr="00A54FAC">
              <w:rPr>
                <w:b/>
                <w:bCs/>
                <w:color w:val="000000"/>
                <w:sz w:val="28"/>
                <w:szCs w:val="28"/>
                <w:lang w:val="en-US"/>
              </w:rPr>
              <w:t>Family holidays</w:t>
            </w:r>
          </w:p>
          <w:p w14:paraId="11E41B87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(</w:t>
            </w:r>
            <w:r>
              <w:rPr>
                <w:color w:val="000000"/>
                <w:sz w:val="28"/>
                <w:szCs w:val="28"/>
              </w:rPr>
              <w:t>Отбасылық демалыстар</w:t>
            </w:r>
            <w:r>
              <w:rPr>
                <w:color w:val="000000"/>
                <w:sz w:val="28"/>
                <w:szCs w:val="28"/>
                <w:lang w:val="en-US"/>
              </w:rPr>
              <w:t>)</w:t>
            </w:r>
          </w:p>
          <w:p w14:paraId="7700B74C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8.2 Transport</w:t>
            </w:r>
          </w:p>
          <w:p w14:paraId="7184D3B8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lastRenderedPageBreak/>
              <w:t>(</w:t>
            </w:r>
            <w:r>
              <w:rPr>
                <w:color w:val="000000"/>
                <w:sz w:val="28"/>
                <w:szCs w:val="28"/>
              </w:rPr>
              <w:t>Көлік</w:t>
            </w:r>
            <w:r>
              <w:rPr>
                <w:color w:val="000000"/>
                <w:sz w:val="28"/>
                <w:szCs w:val="28"/>
                <w:lang w:val="en-US"/>
              </w:rPr>
              <w:t>)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3674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lastRenderedPageBreak/>
              <w:t>Listening</w:t>
            </w:r>
          </w:p>
          <w:p w14:paraId="1C24B651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(Тыңдалым)</w:t>
            </w:r>
          </w:p>
          <w:p w14:paraId="4773016A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A1DFF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3.1.2.1 recognise familiar words with visual support;</w:t>
            </w:r>
          </w:p>
          <w:p w14:paraId="792D74FC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3.1.4.1 understand basic personal questions;</w:t>
            </w:r>
          </w:p>
          <w:p w14:paraId="5FEDCDF9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3.1.4.2 understand simple descriptions of people, actions, and objects with visual support;</w:t>
            </w:r>
          </w:p>
          <w:p w14:paraId="4103AEFC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3.1.5.1.use contextual clues to predict content in short, supported talk on a limited range of familiar topics.</w:t>
            </w:r>
          </w:p>
        </w:tc>
      </w:tr>
      <w:tr w:rsidR="009007EC" w:rsidRPr="00585E20" w14:paraId="5E2E66A5" w14:textId="77777777" w:rsidTr="00EE1767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B667E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ABB8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Speaking</w:t>
            </w:r>
          </w:p>
          <w:p w14:paraId="6483714E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(Айтылым)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EB7C5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3.2.3.1 respond to basic questions with single words or short responses;</w:t>
            </w:r>
          </w:p>
          <w:p w14:paraId="60FCD2C3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3.2.3.2 make basic requests related to immediate personal needs;</w:t>
            </w:r>
          </w:p>
        </w:tc>
      </w:tr>
      <w:tr w:rsidR="009007EC" w:rsidRPr="00585E20" w14:paraId="0EF420DF" w14:textId="77777777" w:rsidTr="00EE1767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49FAF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ECAF3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 xml:space="preserve">Reading </w:t>
            </w:r>
          </w:p>
          <w:p w14:paraId="278CA5F8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(Оқылым)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7DED4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3.3.1.2 identify and read separate sounds (phonemes) within words, which may be represented by more than one letter;</w:t>
            </w:r>
          </w:p>
          <w:p w14:paraId="63BC4CA5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3.3.3.1 understand short, simple instructions used in familiar everyday contexts;</w:t>
            </w:r>
          </w:p>
          <w:p w14:paraId="49D549C8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3.3.3.2 find out the main points in short simple descriptions with visual support;</w:t>
            </w:r>
          </w:p>
          <w:p w14:paraId="167C5074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3.3.4.1 find specific information in different types of texts (postcards, posters, flyers, messages, and notices: places, time, and prices);</w:t>
            </w:r>
          </w:p>
          <w:p w14:paraId="3A2740F7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3.3.5.1 read short, illustrated fiction and non-fiction stories written in very simple language using a dictionary.</w:t>
            </w:r>
          </w:p>
        </w:tc>
      </w:tr>
      <w:tr w:rsidR="009007EC" w:rsidRPr="00585E20" w14:paraId="0B6C99F6" w14:textId="77777777" w:rsidTr="00EE1767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DB605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CC1B3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en-US"/>
              </w:rPr>
              <w:t xml:space="preserve">Writing  </w:t>
            </w:r>
          </w:p>
          <w:p w14:paraId="207FA860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bCs/>
                <w:iCs/>
                <w:color w:val="000000"/>
                <w:sz w:val="28"/>
                <w:szCs w:val="28"/>
              </w:rPr>
              <w:t>(Жазылым)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3521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3.4.1.1 spell accurately a few high-frequency words;</w:t>
            </w:r>
          </w:p>
          <w:p w14:paraId="17E20D0E" w14:textId="77777777" w:rsidR="009007EC" w:rsidRDefault="009007EC" w:rsidP="00EE1767">
            <w:pPr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3.4.2.1. follow word order rules in short statements;</w:t>
            </w:r>
          </w:p>
          <w:p w14:paraId="561B924C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3.4.3.1 create a poster or write a postcard, using words and simple phrases;</w:t>
            </w:r>
          </w:p>
          <w:p w14:paraId="7AC860FF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3.4.4.1 link ideas with </w:t>
            </w:r>
            <w:r>
              <w:rPr>
                <w:i/>
                <w:color w:val="000000"/>
                <w:sz w:val="28"/>
                <w:szCs w:val="28"/>
                <w:lang w:val="en-US"/>
              </w:rPr>
              <w:t>and, but;</w:t>
            </w:r>
          </w:p>
          <w:p w14:paraId="743E0C59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3.4.5.1 apply basic rules of punctuation (use capital letters, full stops, and question marks).</w:t>
            </w:r>
          </w:p>
        </w:tc>
      </w:tr>
      <w:tr w:rsidR="009007EC" w:rsidRPr="00585E20" w14:paraId="141A527E" w14:textId="77777777" w:rsidTr="00EE1767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2DEF" w14:textId="77777777" w:rsidR="009007EC" w:rsidRDefault="009007EC" w:rsidP="00EE1767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E132D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Use of English</w:t>
            </w:r>
          </w:p>
          <w:p w14:paraId="423267A9" w14:textId="77777777" w:rsidR="009007EC" w:rsidRDefault="009007EC" w:rsidP="00EE1767">
            <w:pPr>
              <w:tabs>
                <w:tab w:val="left" w:pos="1140"/>
              </w:tabs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(Ағылшын тілін қолдану)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F8EB8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3.5.1.4 use common adjectives in descriptions of people and things and simple feelings with support;</w:t>
            </w:r>
          </w:p>
          <w:p w14:paraId="29D2F7E5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3.5.1.6 use interrogative pronouns who, what, where, how, and when to ask basic questions;</w:t>
            </w:r>
          </w:p>
          <w:p w14:paraId="1D7CD7DF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3.5.1.12 use basic adverbs of place here/there to say where things are;</w:t>
            </w:r>
          </w:p>
          <w:p w14:paraId="59724B05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3.5.1.13 use can/ can’t to describe the ability;</w:t>
            </w:r>
          </w:p>
          <w:p w14:paraId="10B4E3D3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3.5.1.14 use basic prepositions of place;</w:t>
            </w:r>
          </w:p>
          <w:p w14:paraId="0694C370" w14:textId="77777777" w:rsidR="009007EC" w:rsidRDefault="009007EC" w:rsidP="00EE1767">
            <w:pPr>
              <w:tabs>
                <w:tab w:val="left" w:pos="1140"/>
              </w:tabs>
              <w:jc w:val="both"/>
              <w:rPr>
                <w:i/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3.5.1.15 use basic prepositions of time.</w:t>
            </w:r>
          </w:p>
        </w:tc>
      </w:tr>
    </w:tbl>
    <w:p w14:paraId="50DB6518" w14:textId="77777777" w:rsidR="001E57C3" w:rsidRDefault="009E1D74"/>
    <w:sectPr w:rsidR="001E57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EC"/>
    <w:rsid w:val="000A10EF"/>
    <w:rsid w:val="000D1E7A"/>
    <w:rsid w:val="00111A74"/>
    <w:rsid w:val="006F09F2"/>
    <w:rsid w:val="007521AC"/>
    <w:rsid w:val="007E41B9"/>
    <w:rsid w:val="009007EC"/>
    <w:rsid w:val="009E1D74"/>
    <w:rsid w:val="00A54FAC"/>
    <w:rsid w:val="00B07698"/>
    <w:rsid w:val="00CD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8D999"/>
  <w15:chartTrackingRefBased/>
  <w15:docId w15:val="{69F25A42-752B-4AE8-8A18-1C731D425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007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next w:val="a"/>
    <w:link w:val="10"/>
    <w:uiPriority w:val="9"/>
    <w:qFormat/>
    <w:rsid w:val="009007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 Знак,Знак,Обычный (веб) Знак Знак,Знак Знак Знак Знак,Обычный (Web),Знак Знак6,Знак4,Знак4 Знак Знак,Знак4 Знак,Обычный (Web)1,Обычный (веб) Знак1,Обычный (веб) Знак Знак1,Обычный (веб) Знак Знак Знак"/>
    <w:basedOn w:val="1"/>
    <w:next w:val="a"/>
    <w:autoRedefine/>
    <w:uiPriority w:val="39"/>
    <w:semiHidden/>
    <w:unhideWhenUsed/>
    <w:qFormat/>
    <w:rsid w:val="009007EC"/>
    <w:pPr>
      <w:keepNext w:val="0"/>
      <w:keepLines w:val="0"/>
      <w:widowControl/>
      <w:autoSpaceDE/>
      <w:autoSpaceDN/>
      <w:spacing w:before="480" w:line="252" w:lineRule="auto"/>
      <w:contextualSpacing/>
      <w:outlineLvl w:val="9"/>
    </w:pPr>
    <w:rPr>
      <w:rFonts w:asciiTheme="minorHAnsi" w:eastAsiaTheme="minorHAnsi" w:hAnsiTheme="minorHAnsi" w:cstheme="minorBidi"/>
      <w:smallCaps/>
      <w:color w:val="auto"/>
      <w:spacing w:val="5"/>
      <w:sz w:val="36"/>
      <w:szCs w:val="3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9007E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2409</Words>
  <Characters>13733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Admin</cp:lastModifiedBy>
  <cp:revision>9</cp:revision>
  <dcterms:created xsi:type="dcterms:W3CDTF">2024-05-13T11:38:00Z</dcterms:created>
  <dcterms:modified xsi:type="dcterms:W3CDTF">2024-07-05T03:30:00Z</dcterms:modified>
</cp:coreProperties>
</file>